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4329C2" w14:textId="77777777" w:rsidR="00574001" w:rsidRPr="00574001" w:rsidRDefault="00574001" w:rsidP="00574001">
      <w:pPr>
        <w:pStyle w:val="Header"/>
        <w:jc w:val="center"/>
        <w:rPr>
          <w:sz w:val="44"/>
        </w:rPr>
      </w:pPr>
      <w:r w:rsidRPr="00574001">
        <w:rPr>
          <w:sz w:val="44"/>
        </w:rPr>
        <w:t>Neha Kohli MD</w:t>
      </w:r>
    </w:p>
    <w:p w14:paraId="29A5AB1B" w14:textId="73AF8CE5" w:rsidR="00574001" w:rsidRPr="00574001" w:rsidRDefault="00574001" w:rsidP="00574001">
      <w:pPr>
        <w:pStyle w:val="Header"/>
        <w:jc w:val="center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9BD2C3" wp14:editId="43F14155">
                <wp:simplePos x="0" y="0"/>
                <wp:positionH relativeFrom="column">
                  <wp:posOffset>-748665</wp:posOffset>
                </wp:positionH>
                <wp:positionV relativeFrom="paragraph">
                  <wp:posOffset>266700</wp:posOffset>
                </wp:positionV>
                <wp:extent cx="7391400" cy="0"/>
                <wp:effectExtent l="0" t="0" r="254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91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85EF371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8.95pt,21pt" to="523.05pt,2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 w:rsidR="00276A83">
        <w:rPr>
          <w:sz w:val="22"/>
        </w:rPr>
        <w:t>625 E. Twiggs Street, Suite 103 Tampa, FL 33602</w:t>
      </w:r>
      <w:bookmarkStart w:id="0" w:name="_GoBack"/>
      <w:bookmarkEnd w:id="0"/>
    </w:p>
    <w:p w14:paraId="53A1E40E" w14:textId="77777777" w:rsidR="00574001" w:rsidRPr="00574001" w:rsidRDefault="00574001" w:rsidP="00574001">
      <w:pPr>
        <w:pStyle w:val="Header"/>
        <w:jc w:val="center"/>
      </w:pPr>
    </w:p>
    <w:p w14:paraId="04B6BE3D" w14:textId="77777777" w:rsidR="00574001" w:rsidRPr="00574001" w:rsidRDefault="00574001" w:rsidP="00574001">
      <w:pPr>
        <w:ind w:left="900" w:right="-720" w:hanging="180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74001">
        <w:rPr>
          <w:rFonts w:ascii="Times New Roman" w:hAnsi="Times New Roman" w:cs="Times New Roman"/>
          <w:b/>
          <w:sz w:val="20"/>
          <w:szCs w:val="20"/>
          <w:u w:val="single"/>
        </w:rPr>
        <w:t>TRAINING</w:t>
      </w:r>
    </w:p>
    <w:p w14:paraId="71ACD2C5" w14:textId="77777777" w:rsidR="00574001" w:rsidRPr="00574001" w:rsidRDefault="00574001" w:rsidP="00574001">
      <w:pPr>
        <w:ind w:left="900" w:right="-720" w:hanging="1800"/>
        <w:rPr>
          <w:rFonts w:ascii="Times New Roman" w:hAnsi="Times New Roman" w:cs="Times New Roman"/>
          <w:b/>
          <w:sz w:val="20"/>
          <w:szCs w:val="20"/>
        </w:rPr>
      </w:pPr>
    </w:p>
    <w:p w14:paraId="0E1EBAA4" w14:textId="77777777" w:rsidR="00574001" w:rsidRPr="00574001" w:rsidRDefault="00574001" w:rsidP="00574001">
      <w:pPr>
        <w:ind w:left="900" w:right="-720" w:hanging="1800"/>
        <w:rPr>
          <w:rFonts w:ascii="Times New Roman" w:hAnsi="Times New Roman" w:cs="Times New Roman"/>
          <w:sz w:val="20"/>
          <w:szCs w:val="20"/>
        </w:rPr>
      </w:pPr>
      <w:proofErr w:type="spellStart"/>
      <w:r w:rsidRPr="00574001">
        <w:rPr>
          <w:rFonts w:ascii="Times New Roman" w:hAnsi="Times New Roman" w:cs="Times New Roman"/>
          <w:b/>
          <w:sz w:val="20"/>
          <w:szCs w:val="20"/>
        </w:rPr>
        <w:t>Marianjoy</w:t>
      </w:r>
      <w:proofErr w:type="spellEnd"/>
      <w:r w:rsidRPr="00574001">
        <w:rPr>
          <w:rFonts w:ascii="Times New Roman" w:hAnsi="Times New Roman" w:cs="Times New Roman"/>
          <w:b/>
          <w:sz w:val="20"/>
          <w:szCs w:val="20"/>
        </w:rPr>
        <w:t xml:space="preserve"> Rehabilitation Hospital of Northwestern Medicine – </w:t>
      </w:r>
      <w:r w:rsidRPr="00574001">
        <w:rPr>
          <w:rFonts w:ascii="Times New Roman" w:hAnsi="Times New Roman" w:cs="Times New Roman"/>
          <w:sz w:val="20"/>
          <w:szCs w:val="20"/>
        </w:rPr>
        <w:t>Wheaton, Illinois</w:t>
      </w:r>
    </w:p>
    <w:p w14:paraId="4BEAEEC8" w14:textId="77777777" w:rsidR="00574001" w:rsidRPr="00574001" w:rsidRDefault="00574001" w:rsidP="00574001">
      <w:pPr>
        <w:ind w:left="900" w:right="-720" w:hanging="1800"/>
        <w:rPr>
          <w:rFonts w:ascii="Times New Roman" w:hAnsi="Times New Roman" w:cs="Times New Roman"/>
          <w:sz w:val="20"/>
          <w:szCs w:val="20"/>
        </w:rPr>
      </w:pPr>
      <w:r w:rsidRPr="00574001">
        <w:rPr>
          <w:rFonts w:ascii="Times New Roman" w:hAnsi="Times New Roman" w:cs="Times New Roman"/>
          <w:sz w:val="20"/>
          <w:szCs w:val="20"/>
        </w:rPr>
        <w:t>Resident in Physical Medicine &amp; Rehabilitation, July 2018 – Present</w:t>
      </w:r>
    </w:p>
    <w:p w14:paraId="0ED75A42" w14:textId="77777777" w:rsidR="00574001" w:rsidRPr="00574001" w:rsidRDefault="00574001" w:rsidP="00574001">
      <w:pPr>
        <w:ind w:left="900" w:right="-720" w:hanging="1800"/>
        <w:rPr>
          <w:rFonts w:ascii="Times New Roman" w:hAnsi="Times New Roman" w:cs="Times New Roman"/>
          <w:sz w:val="20"/>
          <w:szCs w:val="20"/>
        </w:rPr>
      </w:pPr>
    </w:p>
    <w:p w14:paraId="76AE4328" w14:textId="77777777" w:rsidR="00574001" w:rsidRPr="00574001" w:rsidRDefault="00574001" w:rsidP="00574001">
      <w:pPr>
        <w:ind w:left="900" w:right="-720" w:hanging="1800"/>
        <w:rPr>
          <w:rFonts w:ascii="Times New Roman" w:hAnsi="Times New Roman" w:cs="Times New Roman"/>
          <w:sz w:val="20"/>
          <w:szCs w:val="20"/>
        </w:rPr>
      </w:pPr>
      <w:r w:rsidRPr="00574001">
        <w:rPr>
          <w:rFonts w:ascii="Times New Roman" w:hAnsi="Times New Roman" w:cs="Times New Roman"/>
          <w:b/>
          <w:sz w:val="20"/>
          <w:szCs w:val="20"/>
        </w:rPr>
        <w:t xml:space="preserve">Maria </w:t>
      </w:r>
      <w:proofErr w:type="spellStart"/>
      <w:r w:rsidRPr="00574001">
        <w:rPr>
          <w:rFonts w:ascii="Times New Roman" w:hAnsi="Times New Roman" w:cs="Times New Roman"/>
          <w:b/>
          <w:sz w:val="20"/>
          <w:szCs w:val="20"/>
        </w:rPr>
        <w:t>Fareri</w:t>
      </w:r>
      <w:proofErr w:type="spellEnd"/>
      <w:r w:rsidRPr="00574001">
        <w:rPr>
          <w:rFonts w:ascii="Times New Roman" w:hAnsi="Times New Roman" w:cs="Times New Roman"/>
          <w:b/>
          <w:sz w:val="20"/>
          <w:szCs w:val="20"/>
        </w:rPr>
        <w:t xml:space="preserve"> Children’s Hospital – </w:t>
      </w:r>
      <w:r w:rsidRPr="00574001">
        <w:rPr>
          <w:rFonts w:ascii="Times New Roman" w:hAnsi="Times New Roman" w:cs="Times New Roman"/>
          <w:sz w:val="20"/>
          <w:szCs w:val="20"/>
        </w:rPr>
        <w:t>Valhalla, New York</w:t>
      </w:r>
    </w:p>
    <w:p w14:paraId="165343AE" w14:textId="77777777" w:rsidR="00574001" w:rsidRPr="00574001" w:rsidRDefault="00574001" w:rsidP="00574001">
      <w:pPr>
        <w:ind w:left="900" w:right="-720" w:hanging="1800"/>
        <w:rPr>
          <w:rFonts w:ascii="Times New Roman" w:hAnsi="Times New Roman" w:cs="Times New Roman"/>
          <w:sz w:val="20"/>
          <w:szCs w:val="20"/>
        </w:rPr>
      </w:pPr>
      <w:r w:rsidRPr="00574001">
        <w:rPr>
          <w:rFonts w:ascii="Times New Roman" w:hAnsi="Times New Roman" w:cs="Times New Roman"/>
          <w:sz w:val="20"/>
          <w:szCs w:val="20"/>
        </w:rPr>
        <w:t>Internship in Pediatric Preliminary Program, July 2017 – June 2018</w:t>
      </w:r>
    </w:p>
    <w:p w14:paraId="13581E4A" w14:textId="77777777" w:rsidR="00574001" w:rsidRPr="00574001" w:rsidRDefault="00574001" w:rsidP="00574001">
      <w:pPr>
        <w:ind w:left="900" w:right="-720" w:hanging="1800"/>
        <w:rPr>
          <w:rFonts w:ascii="Times New Roman" w:hAnsi="Times New Roman" w:cs="Times New Roman"/>
          <w:b/>
          <w:sz w:val="20"/>
          <w:szCs w:val="20"/>
        </w:rPr>
      </w:pPr>
    </w:p>
    <w:p w14:paraId="368EB993" w14:textId="77777777" w:rsidR="00574001" w:rsidRPr="00574001" w:rsidRDefault="00574001" w:rsidP="00574001">
      <w:pPr>
        <w:ind w:left="900" w:right="-720" w:hanging="180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1C721B30" w14:textId="77777777" w:rsidR="00574001" w:rsidRPr="00574001" w:rsidRDefault="00574001" w:rsidP="00574001">
      <w:pPr>
        <w:ind w:left="900" w:right="-720" w:hanging="180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74001">
        <w:rPr>
          <w:rFonts w:ascii="Times New Roman" w:hAnsi="Times New Roman" w:cs="Times New Roman"/>
          <w:b/>
          <w:sz w:val="20"/>
          <w:szCs w:val="20"/>
          <w:u w:val="single"/>
        </w:rPr>
        <w:t>EDUCATION</w:t>
      </w:r>
    </w:p>
    <w:p w14:paraId="6089D1A8" w14:textId="77777777" w:rsidR="00574001" w:rsidRPr="00574001" w:rsidRDefault="00574001" w:rsidP="00574001">
      <w:pPr>
        <w:ind w:left="900" w:right="-720" w:hanging="1800"/>
        <w:rPr>
          <w:rFonts w:ascii="Times New Roman" w:hAnsi="Times New Roman" w:cs="Times New Roman"/>
          <w:b/>
          <w:sz w:val="20"/>
          <w:szCs w:val="20"/>
        </w:rPr>
      </w:pPr>
    </w:p>
    <w:p w14:paraId="223D1657" w14:textId="77777777" w:rsidR="00574001" w:rsidRPr="00574001" w:rsidRDefault="00574001" w:rsidP="00574001">
      <w:pPr>
        <w:ind w:left="900" w:right="-720" w:hanging="1800"/>
        <w:rPr>
          <w:rFonts w:ascii="Times New Roman" w:hAnsi="Times New Roman" w:cs="Times New Roman"/>
          <w:sz w:val="20"/>
          <w:szCs w:val="20"/>
        </w:rPr>
      </w:pPr>
      <w:r w:rsidRPr="00574001">
        <w:rPr>
          <w:rFonts w:ascii="Times New Roman" w:hAnsi="Times New Roman" w:cs="Times New Roman"/>
          <w:b/>
          <w:sz w:val="20"/>
          <w:szCs w:val="20"/>
        </w:rPr>
        <w:t xml:space="preserve">University of South Florida </w:t>
      </w:r>
      <w:proofErr w:type="spellStart"/>
      <w:r w:rsidRPr="00574001">
        <w:rPr>
          <w:rFonts w:ascii="Times New Roman" w:hAnsi="Times New Roman" w:cs="Times New Roman"/>
          <w:b/>
          <w:sz w:val="20"/>
          <w:szCs w:val="20"/>
        </w:rPr>
        <w:t>Morsani</w:t>
      </w:r>
      <w:proofErr w:type="spellEnd"/>
      <w:r w:rsidRPr="00574001">
        <w:rPr>
          <w:rFonts w:ascii="Times New Roman" w:hAnsi="Times New Roman" w:cs="Times New Roman"/>
          <w:b/>
          <w:sz w:val="20"/>
          <w:szCs w:val="20"/>
        </w:rPr>
        <w:t xml:space="preserve"> College of Medicine </w:t>
      </w:r>
      <w:r w:rsidRPr="00574001">
        <w:rPr>
          <w:rFonts w:ascii="Times New Roman" w:hAnsi="Times New Roman" w:cs="Times New Roman"/>
          <w:sz w:val="20"/>
          <w:szCs w:val="20"/>
        </w:rPr>
        <w:t>– Tampa, Florida</w:t>
      </w:r>
    </w:p>
    <w:p w14:paraId="1C8EC832" w14:textId="77777777" w:rsidR="00574001" w:rsidRPr="00574001" w:rsidRDefault="00574001" w:rsidP="00574001">
      <w:pPr>
        <w:ind w:left="900" w:right="-720" w:hanging="1800"/>
        <w:rPr>
          <w:rFonts w:ascii="Times New Roman" w:hAnsi="Times New Roman" w:cs="Times New Roman"/>
          <w:b/>
          <w:sz w:val="20"/>
          <w:szCs w:val="20"/>
        </w:rPr>
      </w:pPr>
      <w:r w:rsidRPr="00574001">
        <w:rPr>
          <w:rFonts w:ascii="Times New Roman" w:hAnsi="Times New Roman" w:cs="Times New Roman"/>
          <w:sz w:val="20"/>
          <w:szCs w:val="20"/>
        </w:rPr>
        <w:t>Doctor of Medicine, August 2013 – June 2017</w:t>
      </w:r>
    </w:p>
    <w:p w14:paraId="2CA2EFAC" w14:textId="77777777" w:rsidR="00574001" w:rsidRPr="00574001" w:rsidRDefault="00574001" w:rsidP="00574001">
      <w:pPr>
        <w:ind w:left="900" w:right="-720" w:hanging="1800"/>
        <w:rPr>
          <w:rFonts w:ascii="Times New Roman" w:hAnsi="Times New Roman" w:cs="Times New Roman"/>
          <w:b/>
          <w:sz w:val="20"/>
          <w:szCs w:val="20"/>
        </w:rPr>
      </w:pPr>
    </w:p>
    <w:p w14:paraId="01D1543B" w14:textId="77777777" w:rsidR="00574001" w:rsidRPr="00574001" w:rsidRDefault="00574001" w:rsidP="00574001">
      <w:pPr>
        <w:ind w:left="900" w:right="-720" w:hanging="1800"/>
        <w:rPr>
          <w:rFonts w:ascii="Times New Roman" w:hAnsi="Times New Roman" w:cs="Times New Roman"/>
          <w:b/>
          <w:sz w:val="20"/>
          <w:szCs w:val="20"/>
        </w:rPr>
      </w:pPr>
      <w:r w:rsidRPr="00574001">
        <w:rPr>
          <w:rFonts w:ascii="Times New Roman" w:hAnsi="Times New Roman" w:cs="Times New Roman"/>
          <w:b/>
          <w:sz w:val="20"/>
          <w:szCs w:val="20"/>
        </w:rPr>
        <w:t xml:space="preserve">Emory University – </w:t>
      </w:r>
      <w:r w:rsidRPr="00574001">
        <w:rPr>
          <w:rFonts w:ascii="Times New Roman" w:hAnsi="Times New Roman" w:cs="Times New Roman"/>
          <w:sz w:val="20"/>
          <w:szCs w:val="20"/>
        </w:rPr>
        <w:t>Atlanta, Georgia</w:t>
      </w:r>
    </w:p>
    <w:p w14:paraId="56991E7E" w14:textId="77777777" w:rsidR="00574001" w:rsidRPr="00574001" w:rsidRDefault="00574001" w:rsidP="00574001">
      <w:pPr>
        <w:ind w:left="900" w:right="-720" w:hanging="1800"/>
        <w:rPr>
          <w:rFonts w:ascii="Times New Roman" w:hAnsi="Times New Roman" w:cs="Times New Roman"/>
          <w:sz w:val="20"/>
          <w:szCs w:val="20"/>
        </w:rPr>
      </w:pPr>
      <w:r w:rsidRPr="00574001">
        <w:rPr>
          <w:rFonts w:ascii="Times New Roman" w:hAnsi="Times New Roman" w:cs="Times New Roman"/>
          <w:sz w:val="20"/>
          <w:szCs w:val="20"/>
        </w:rPr>
        <w:t>Bachelor of Arts, General Psychology, August 2009 – June 2012</w:t>
      </w:r>
    </w:p>
    <w:p w14:paraId="4B33B76B" w14:textId="77777777" w:rsidR="00574001" w:rsidRPr="00574001" w:rsidRDefault="00574001" w:rsidP="00574001">
      <w:pPr>
        <w:ind w:left="900" w:right="-720" w:hanging="1800"/>
        <w:rPr>
          <w:rFonts w:ascii="Times New Roman" w:hAnsi="Times New Roman" w:cs="Times New Roman"/>
          <w:sz w:val="20"/>
          <w:szCs w:val="20"/>
        </w:rPr>
      </w:pPr>
    </w:p>
    <w:p w14:paraId="1A106714" w14:textId="77777777" w:rsidR="00574001" w:rsidRPr="00574001" w:rsidRDefault="00574001" w:rsidP="00574001">
      <w:pPr>
        <w:ind w:left="900" w:right="-720" w:hanging="1800"/>
        <w:rPr>
          <w:rFonts w:ascii="Times New Roman" w:hAnsi="Times New Roman" w:cs="Times New Roman"/>
          <w:sz w:val="20"/>
          <w:szCs w:val="20"/>
        </w:rPr>
      </w:pPr>
      <w:r w:rsidRPr="00574001">
        <w:rPr>
          <w:rFonts w:ascii="Times New Roman" w:hAnsi="Times New Roman" w:cs="Times New Roman"/>
          <w:b/>
          <w:sz w:val="20"/>
          <w:szCs w:val="20"/>
        </w:rPr>
        <w:t>University of Florida</w:t>
      </w:r>
      <w:r w:rsidRPr="00574001">
        <w:rPr>
          <w:rFonts w:ascii="Times New Roman" w:hAnsi="Times New Roman" w:cs="Times New Roman"/>
          <w:sz w:val="20"/>
          <w:szCs w:val="20"/>
        </w:rPr>
        <w:t xml:space="preserve"> – Gainesville, Florida</w:t>
      </w:r>
    </w:p>
    <w:p w14:paraId="024F30A1" w14:textId="77777777" w:rsidR="00574001" w:rsidRPr="00574001" w:rsidRDefault="00574001" w:rsidP="00574001">
      <w:pPr>
        <w:ind w:left="900" w:right="-720" w:hanging="1800"/>
        <w:rPr>
          <w:rFonts w:ascii="Times New Roman" w:hAnsi="Times New Roman" w:cs="Times New Roman"/>
          <w:b/>
          <w:sz w:val="20"/>
          <w:szCs w:val="20"/>
        </w:rPr>
      </w:pPr>
      <w:r w:rsidRPr="00574001">
        <w:rPr>
          <w:rFonts w:ascii="Times New Roman" w:hAnsi="Times New Roman" w:cs="Times New Roman"/>
          <w:sz w:val="20"/>
          <w:szCs w:val="20"/>
        </w:rPr>
        <w:t>August 2008 – July 2009</w:t>
      </w:r>
    </w:p>
    <w:p w14:paraId="3309331B" w14:textId="77777777" w:rsidR="00574001" w:rsidRPr="00574001" w:rsidRDefault="00574001" w:rsidP="00574001">
      <w:pPr>
        <w:ind w:right="-720"/>
        <w:rPr>
          <w:rFonts w:ascii="Times New Roman" w:hAnsi="Times New Roman" w:cs="Times New Roman"/>
          <w:b/>
          <w:sz w:val="20"/>
          <w:szCs w:val="20"/>
        </w:rPr>
      </w:pPr>
    </w:p>
    <w:p w14:paraId="02FA6982" w14:textId="77777777" w:rsidR="00574001" w:rsidRPr="00574001" w:rsidRDefault="00574001" w:rsidP="00574001">
      <w:pPr>
        <w:ind w:left="900" w:right="-720" w:hanging="1800"/>
        <w:rPr>
          <w:rFonts w:ascii="Times New Roman" w:hAnsi="Times New Roman" w:cs="Times New Roman"/>
          <w:b/>
          <w:sz w:val="20"/>
          <w:szCs w:val="20"/>
        </w:rPr>
      </w:pPr>
    </w:p>
    <w:p w14:paraId="5BAE4A69" w14:textId="77777777" w:rsidR="00574001" w:rsidRPr="00574001" w:rsidRDefault="00574001" w:rsidP="00574001">
      <w:pPr>
        <w:ind w:left="900" w:right="-720" w:hanging="180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74001">
        <w:rPr>
          <w:rFonts w:ascii="Times New Roman" w:hAnsi="Times New Roman" w:cs="Times New Roman"/>
          <w:b/>
          <w:sz w:val="20"/>
          <w:szCs w:val="20"/>
          <w:u w:val="single"/>
        </w:rPr>
        <w:t xml:space="preserve">CERTIFICATIONS, LICENSURE, LEADERSHIP </w:t>
      </w:r>
    </w:p>
    <w:p w14:paraId="4869821A" w14:textId="77777777" w:rsidR="00574001" w:rsidRPr="00574001" w:rsidRDefault="00574001" w:rsidP="00574001">
      <w:pPr>
        <w:ind w:left="900" w:right="-720" w:hanging="1800"/>
        <w:rPr>
          <w:rFonts w:ascii="Times New Roman" w:hAnsi="Times New Roman" w:cs="Times New Roman"/>
          <w:b/>
          <w:sz w:val="20"/>
          <w:szCs w:val="20"/>
        </w:rPr>
      </w:pPr>
    </w:p>
    <w:p w14:paraId="12B0F5C4" w14:textId="77777777" w:rsidR="00574001" w:rsidRPr="00574001" w:rsidRDefault="00574001" w:rsidP="00574001">
      <w:pPr>
        <w:ind w:left="900" w:right="-720" w:hanging="1800"/>
        <w:rPr>
          <w:rFonts w:ascii="Times New Roman" w:hAnsi="Times New Roman" w:cs="Times New Roman"/>
          <w:sz w:val="20"/>
          <w:szCs w:val="20"/>
        </w:rPr>
      </w:pPr>
      <w:r w:rsidRPr="00574001">
        <w:rPr>
          <w:rFonts w:ascii="Times New Roman" w:hAnsi="Times New Roman" w:cs="Times New Roman"/>
          <w:sz w:val="20"/>
          <w:szCs w:val="20"/>
        </w:rPr>
        <w:t>BLS (2013 – Present)</w:t>
      </w:r>
    </w:p>
    <w:p w14:paraId="29D11D45" w14:textId="77777777" w:rsidR="00574001" w:rsidRPr="00574001" w:rsidRDefault="00574001" w:rsidP="00574001">
      <w:pPr>
        <w:ind w:left="900" w:right="-720" w:hanging="1800"/>
        <w:rPr>
          <w:rFonts w:ascii="Times New Roman" w:hAnsi="Times New Roman" w:cs="Times New Roman"/>
          <w:sz w:val="20"/>
          <w:szCs w:val="20"/>
        </w:rPr>
      </w:pPr>
      <w:r w:rsidRPr="00574001">
        <w:rPr>
          <w:rFonts w:ascii="Times New Roman" w:hAnsi="Times New Roman" w:cs="Times New Roman"/>
          <w:sz w:val="20"/>
          <w:szCs w:val="20"/>
        </w:rPr>
        <w:t>PALS (2017 – Present)</w:t>
      </w:r>
    </w:p>
    <w:p w14:paraId="565CBB54" w14:textId="77777777" w:rsidR="00574001" w:rsidRPr="00574001" w:rsidRDefault="00574001" w:rsidP="00574001">
      <w:pPr>
        <w:ind w:left="900" w:right="-720" w:hanging="1800"/>
        <w:rPr>
          <w:rFonts w:ascii="Times New Roman" w:hAnsi="Times New Roman" w:cs="Times New Roman"/>
          <w:sz w:val="20"/>
          <w:szCs w:val="20"/>
        </w:rPr>
      </w:pPr>
      <w:r w:rsidRPr="00574001">
        <w:rPr>
          <w:rFonts w:ascii="Times New Roman" w:hAnsi="Times New Roman" w:cs="Times New Roman"/>
          <w:sz w:val="20"/>
          <w:szCs w:val="20"/>
        </w:rPr>
        <w:t>ACLS (2018 – Present)</w:t>
      </w:r>
    </w:p>
    <w:p w14:paraId="3E8B687F" w14:textId="77777777" w:rsidR="00574001" w:rsidRPr="00574001" w:rsidRDefault="00574001" w:rsidP="00574001">
      <w:pPr>
        <w:ind w:left="900" w:right="-720" w:hanging="1800"/>
        <w:rPr>
          <w:rFonts w:ascii="Times New Roman" w:hAnsi="Times New Roman" w:cs="Times New Roman"/>
          <w:sz w:val="20"/>
          <w:szCs w:val="20"/>
        </w:rPr>
      </w:pPr>
      <w:proofErr w:type="spellStart"/>
      <w:r w:rsidRPr="00574001">
        <w:rPr>
          <w:rFonts w:ascii="Times New Roman" w:hAnsi="Times New Roman" w:cs="Times New Roman"/>
          <w:sz w:val="20"/>
          <w:szCs w:val="20"/>
        </w:rPr>
        <w:t>Marianjoy</w:t>
      </w:r>
      <w:proofErr w:type="spellEnd"/>
      <w:r w:rsidRPr="00574001">
        <w:rPr>
          <w:rFonts w:ascii="Times New Roman" w:hAnsi="Times New Roman" w:cs="Times New Roman"/>
          <w:sz w:val="20"/>
          <w:szCs w:val="20"/>
        </w:rPr>
        <w:t xml:space="preserve"> Rehabilitation Hospital PM&amp;R Chief Resident June 2020 – Present</w:t>
      </w:r>
    </w:p>
    <w:p w14:paraId="0534A7F5" w14:textId="77777777" w:rsidR="00574001" w:rsidRPr="00574001" w:rsidRDefault="00574001" w:rsidP="00574001">
      <w:pPr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501C10FC" w14:textId="77777777" w:rsidR="00574001" w:rsidRPr="00574001" w:rsidRDefault="00574001" w:rsidP="00574001">
      <w:pPr>
        <w:autoSpaceDE w:val="0"/>
        <w:autoSpaceDN w:val="0"/>
        <w:adjustRightInd w:val="0"/>
        <w:ind w:left="960" w:hanging="186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5FC4691D" w14:textId="77777777" w:rsidR="00574001" w:rsidRPr="00574001" w:rsidRDefault="00574001" w:rsidP="00574001">
      <w:pPr>
        <w:autoSpaceDE w:val="0"/>
        <w:autoSpaceDN w:val="0"/>
        <w:adjustRightInd w:val="0"/>
        <w:ind w:left="960" w:hanging="186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74001">
        <w:rPr>
          <w:rFonts w:ascii="Times New Roman" w:hAnsi="Times New Roman" w:cs="Times New Roman"/>
          <w:b/>
          <w:sz w:val="20"/>
          <w:szCs w:val="20"/>
          <w:u w:val="single"/>
        </w:rPr>
        <w:t>RESEARCH ABSTRACTS</w:t>
      </w:r>
    </w:p>
    <w:p w14:paraId="0D016803" w14:textId="77777777" w:rsidR="00574001" w:rsidRPr="00574001" w:rsidRDefault="00574001" w:rsidP="00574001">
      <w:pPr>
        <w:autoSpaceDE w:val="0"/>
        <w:autoSpaceDN w:val="0"/>
        <w:adjustRightInd w:val="0"/>
        <w:ind w:left="960" w:hanging="1860"/>
        <w:rPr>
          <w:rFonts w:ascii="Times New Roman" w:hAnsi="Times New Roman" w:cs="Times New Roman"/>
          <w:b/>
          <w:sz w:val="20"/>
          <w:szCs w:val="20"/>
        </w:rPr>
      </w:pPr>
    </w:p>
    <w:p w14:paraId="09FFF2D7" w14:textId="77777777" w:rsidR="00574001" w:rsidRPr="00574001" w:rsidRDefault="00574001" w:rsidP="00574001">
      <w:pPr>
        <w:autoSpaceDE w:val="0"/>
        <w:autoSpaceDN w:val="0"/>
        <w:adjustRightInd w:val="0"/>
        <w:ind w:left="-720" w:hanging="180"/>
        <w:rPr>
          <w:rFonts w:ascii="Times New Roman" w:hAnsi="Times New Roman" w:cs="Times New Roman"/>
          <w:sz w:val="20"/>
          <w:szCs w:val="20"/>
        </w:rPr>
      </w:pPr>
      <w:r w:rsidRPr="00574001">
        <w:rPr>
          <w:rFonts w:ascii="Times New Roman" w:hAnsi="Times New Roman" w:cs="Times New Roman"/>
          <w:b/>
          <w:sz w:val="20"/>
          <w:szCs w:val="20"/>
        </w:rPr>
        <w:t xml:space="preserve">Smoking Cessation and Duloxetine Toxicity </w:t>
      </w:r>
      <w:r w:rsidRPr="00574001">
        <w:rPr>
          <w:rFonts w:ascii="Times New Roman" w:hAnsi="Times New Roman" w:cs="Times New Roman"/>
          <w:b/>
          <w:sz w:val="20"/>
          <w:szCs w:val="20"/>
        </w:rPr>
        <w:tab/>
      </w:r>
      <w:r w:rsidRPr="00574001">
        <w:rPr>
          <w:rFonts w:ascii="Times New Roman" w:hAnsi="Times New Roman" w:cs="Times New Roman"/>
          <w:b/>
          <w:sz w:val="20"/>
          <w:szCs w:val="20"/>
        </w:rPr>
        <w:tab/>
      </w:r>
      <w:r w:rsidRPr="00574001">
        <w:rPr>
          <w:rFonts w:ascii="Times New Roman" w:hAnsi="Times New Roman" w:cs="Times New Roman"/>
          <w:b/>
          <w:sz w:val="20"/>
          <w:szCs w:val="20"/>
        </w:rPr>
        <w:tab/>
      </w:r>
      <w:r w:rsidRPr="00574001">
        <w:rPr>
          <w:rFonts w:ascii="Times New Roman" w:hAnsi="Times New Roman" w:cs="Times New Roman"/>
          <w:b/>
          <w:sz w:val="20"/>
          <w:szCs w:val="20"/>
        </w:rPr>
        <w:tab/>
      </w:r>
      <w:r w:rsidRPr="00574001"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                          </w:t>
      </w:r>
      <w:r w:rsidRPr="00574001">
        <w:rPr>
          <w:rFonts w:ascii="Times New Roman" w:hAnsi="Times New Roman" w:cs="Times New Roman"/>
          <w:sz w:val="20"/>
          <w:szCs w:val="20"/>
        </w:rPr>
        <w:t>(AAP 2020)</w:t>
      </w:r>
      <w:r w:rsidRPr="00574001">
        <w:rPr>
          <w:rFonts w:ascii="Times New Roman" w:hAnsi="Times New Roman" w:cs="Times New Roman"/>
          <w:sz w:val="20"/>
          <w:szCs w:val="20"/>
        </w:rPr>
        <w:br/>
      </w:r>
      <w:r w:rsidRPr="00574001">
        <w:rPr>
          <w:rFonts w:ascii="Times New Roman" w:hAnsi="Times New Roman" w:cs="Times New Roman"/>
          <w:b/>
          <w:sz w:val="20"/>
          <w:szCs w:val="20"/>
        </w:rPr>
        <w:tab/>
      </w:r>
      <w:r w:rsidRPr="00574001">
        <w:rPr>
          <w:rFonts w:ascii="Times New Roman" w:hAnsi="Times New Roman" w:cs="Times New Roman"/>
          <w:sz w:val="20"/>
          <w:szCs w:val="20"/>
        </w:rPr>
        <w:t xml:space="preserve">Kohli, N., MD, </w:t>
      </w:r>
      <w:proofErr w:type="spellStart"/>
      <w:r w:rsidRPr="00574001">
        <w:rPr>
          <w:rFonts w:ascii="Times New Roman" w:hAnsi="Times New Roman" w:cs="Times New Roman"/>
          <w:sz w:val="20"/>
          <w:szCs w:val="20"/>
        </w:rPr>
        <w:t>Soni</w:t>
      </w:r>
      <w:proofErr w:type="spellEnd"/>
      <w:r w:rsidRPr="00574001">
        <w:rPr>
          <w:rFonts w:ascii="Times New Roman" w:hAnsi="Times New Roman" w:cs="Times New Roman"/>
          <w:sz w:val="20"/>
          <w:szCs w:val="20"/>
        </w:rPr>
        <w:t xml:space="preserve">, G., DO, </w:t>
      </w:r>
      <w:proofErr w:type="spellStart"/>
      <w:r w:rsidRPr="00574001">
        <w:rPr>
          <w:rFonts w:ascii="Times New Roman" w:hAnsi="Times New Roman" w:cs="Times New Roman"/>
          <w:sz w:val="20"/>
          <w:szCs w:val="20"/>
        </w:rPr>
        <w:t>Tancredi</w:t>
      </w:r>
      <w:proofErr w:type="spellEnd"/>
      <w:r w:rsidRPr="00574001">
        <w:rPr>
          <w:rFonts w:ascii="Times New Roman" w:hAnsi="Times New Roman" w:cs="Times New Roman"/>
          <w:sz w:val="20"/>
          <w:szCs w:val="20"/>
        </w:rPr>
        <w:t xml:space="preserve">, N., </w:t>
      </w:r>
      <w:proofErr w:type="spellStart"/>
      <w:r w:rsidRPr="00574001">
        <w:rPr>
          <w:rFonts w:ascii="Times New Roman" w:hAnsi="Times New Roman" w:cs="Times New Roman"/>
          <w:sz w:val="20"/>
          <w:szCs w:val="20"/>
        </w:rPr>
        <w:t>Srigiriraju</w:t>
      </w:r>
      <w:proofErr w:type="spellEnd"/>
      <w:r w:rsidRPr="00574001">
        <w:rPr>
          <w:rFonts w:ascii="Times New Roman" w:hAnsi="Times New Roman" w:cs="Times New Roman"/>
          <w:sz w:val="20"/>
          <w:szCs w:val="20"/>
        </w:rPr>
        <w:t>, P., MD</w:t>
      </w:r>
    </w:p>
    <w:p w14:paraId="3B13DAFA" w14:textId="77777777" w:rsidR="00574001" w:rsidRPr="00574001" w:rsidRDefault="00574001" w:rsidP="00574001">
      <w:pPr>
        <w:autoSpaceDE w:val="0"/>
        <w:autoSpaceDN w:val="0"/>
        <w:adjustRightInd w:val="0"/>
        <w:ind w:left="960" w:hanging="1860"/>
        <w:rPr>
          <w:rFonts w:ascii="Times New Roman" w:hAnsi="Times New Roman" w:cs="Times New Roman"/>
          <w:b/>
          <w:sz w:val="20"/>
          <w:szCs w:val="20"/>
        </w:rPr>
      </w:pPr>
    </w:p>
    <w:p w14:paraId="03C47D7E" w14:textId="77777777" w:rsidR="00574001" w:rsidRPr="00574001" w:rsidRDefault="00574001" w:rsidP="00574001">
      <w:pPr>
        <w:autoSpaceDE w:val="0"/>
        <w:autoSpaceDN w:val="0"/>
        <w:adjustRightInd w:val="0"/>
        <w:ind w:left="-720" w:hanging="180"/>
        <w:rPr>
          <w:rFonts w:ascii="Times New Roman" w:hAnsi="Times New Roman" w:cs="Times New Roman"/>
          <w:sz w:val="20"/>
          <w:szCs w:val="20"/>
        </w:rPr>
      </w:pPr>
      <w:r w:rsidRPr="00574001">
        <w:rPr>
          <w:rFonts w:ascii="Times New Roman" w:hAnsi="Times New Roman" w:cs="Times New Roman"/>
          <w:b/>
          <w:sz w:val="20"/>
          <w:szCs w:val="20"/>
        </w:rPr>
        <w:t xml:space="preserve">ARSACS: A Physiatrist’s Approach </w:t>
      </w:r>
      <w:r w:rsidRPr="00574001">
        <w:rPr>
          <w:rFonts w:ascii="Times New Roman" w:hAnsi="Times New Roman" w:cs="Times New Roman"/>
          <w:b/>
          <w:sz w:val="20"/>
          <w:szCs w:val="20"/>
        </w:rPr>
        <w:tab/>
      </w:r>
      <w:r w:rsidRPr="00574001">
        <w:rPr>
          <w:rFonts w:ascii="Times New Roman" w:hAnsi="Times New Roman" w:cs="Times New Roman"/>
          <w:b/>
          <w:sz w:val="20"/>
          <w:szCs w:val="20"/>
        </w:rPr>
        <w:tab/>
      </w:r>
      <w:r w:rsidRPr="00574001">
        <w:rPr>
          <w:rFonts w:ascii="Times New Roman" w:hAnsi="Times New Roman" w:cs="Times New Roman"/>
          <w:b/>
          <w:sz w:val="20"/>
          <w:szCs w:val="20"/>
        </w:rPr>
        <w:tab/>
      </w:r>
      <w:r w:rsidRPr="00574001">
        <w:rPr>
          <w:rFonts w:ascii="Times New Roman" w:hAnsi="Times New Roman" w:cs="Times New Roman"/>
          <w:b/>
          <w:sz w:val="20"/>
          <w:szCs w:val="20"/>
        </w:rPr>
        <w:tab/>
      </w:r>
      <w:r w:rsidRPr="00574001">
        <w:rPr>
          <w:rFonts w:ascii="Times New Roman" w:hAnsi="Times New Roman" w:cs="Times New Roman"/>
          <w:b/>
          <w:sz w:val="20"/>
          <w:szCs w:val="20"/>
        </w:rPr>
        <w:tab/>
      </w:r>
      <w:r w:rsidRPr="00574001"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            </w:t>
      </w:r>
      <w:r w:rsidRPr="00574001">
        <w:rPr>
          <w:rFonts w:ascii="Times New Roman" w:hAnsi="Times New Roman" w:cs="Times New Roman"/>
          <w:sz w:val="20"/>
          <w:szCs w:val="20"/>
        </w:rPr>
        <w:t>(AAP 2020</w:t>
      </w:r>
      <w:proofErr w:type="gramStart"/>
      <w:r w:rsidRPr="00574001">
        <w:rPr>
          <w:rFonts w:ascii="Times New Roman" w:hAnsi="Times New Roman" w:cs="Times New Roman"/>
          <w:sz w:val="20"/>
          <w:szCs w:val="20"/>
        </w:rPr>
        <w:t>)</w:t>
      </w:r>
      <w:proofErr w:type="gramEnd"/>
      <w:r w:rsidRPr="00574001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574001">
        <w:rPr>
          <w:rFonts w:ascii="Times New Roman" w:hAnsi="Times New Roman" w:cs="Times New Roman"/>
          <w:sz w:val="20"/>
          <w:szCs w:val="20"/>
        </w:rPr>
        <w:t>Soni</w:t>
      </w:r>
      <w:proofErr w:type="spellEnd"/>
      <w:r w:rsidRPr="00574001">
        <w:rPr>
          <w:rFonts w:ascii="Times New Roman" w:hAnsi="Times New Roman" w:cs="Times New Roman"/>
          <w:sz w:val="20"/>
          <w:szCs w:val="20"/>
        </w:rPr>
        <w:t>, G., DO, Kohli, N., MD, Keen, M., MD</w:t>
      </w:r>
    </w:p>
    <w:p w14:paraId="240F07FE" w14:textId="77777777" w:rsidR="00574001" w:rsidRPr="00574001" w:rsidRDefault="00574001" w:rsidP="00574001">
      <w:pPr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</w:p>
    <w:p w14:paraId="6FB25E1B" w14:textId="77777777" w:rsidR="00574001" w:rsidRPr="00574001" w:rsidRDefault="00574001" w:rsidP="00574001">
      <w:pPr>
        <w:autoSpaceDE w:val="0"/>
        <w:autoSpaceDN w:val="0"/>
        <w:adjustRightInd w:val="0"/>
        <w:ind w:left="960" w:hanging="1860"/>
        <w:rPr>
          <w:rFonts w:ascii="Times New Roman" w:hAnsi="Times New Roman" w:cs="Times New Roman"/>
          <w:b/>
          <w:sz w:val="20"/>
          <w:szCs w:val="20"/>
        </w:rPr>
      </w:pPr>
      <w:r w:rsidRPr="00574001">
        <w:rPr>
          <w:rFonts w:ascii="Times New Roman" w:hAnsi="Times New Roman" w:cs="Times New Roman"/>
          <w:b/>
          <w:sz w:val="20"/>
          <w:szCs w:val="20"/>
        </w:rPr>
        <w:t xml:space="preserve">Intensive Rehabilitation of </w:t>
      </w:r>
      <w:proofErr w:type="spellStart"/>
      <w:r w:rsidRPr="00574001">
        <w:rPr>
          <w:rFonts w:ascii="Times New Roman" w:hAnsi="Times New Roman" w:cs="Times New Roman"/>
          <w:b/>
          <w:sz w:val="20"/>
          <w:szCs w:val="20"/>
        </w:rPr>
        <w:t>Dystrophinopathy</w:t>
      </w:r>
      <w:proofErr w:type="spellEnd"/>
      <w:r w:rsidRPr="00574001">
        <w:rPr>
          <w:rFonts w:ascii="Times New Roman" w:hAnsi="Times New Roman" w:cs="Times New Roman"/>
          <w:b/>
          <w:sz w:val="20"/>
          <w:szCs w:val="20"/>
        </w:rPr>
        <w:t xml:space="preserve">-Induced Heart Failure after LVAD Implantation </w:t>
      </w:r>
      <w:r w:rsidRPr="00574001">
        <w:rPr>
          <w:rFonts w:ascii="Times New Roman" w:hAnsi="Times New Roman" w:cs="Times New Roman"/>
          <w:sz w:val="20"/>
          <w:szCs w:val="20"/>
        </w:rPr>
        <w:t xml:space="preserve">          (AAPMR 2019)</w:t>
      </w:r>
    </w:p>
    <w:p w14:paraId="28D132E9" w14:textId="77777777" w:rsidR="00574001" w:rsidRPr="00574001" w:rsidRDefault="00574001" w:rsidP="00574001">
      <w:pPr>
        <w:tabs>
          <w:tab w:val="left" w:pos="-270"/>
        </w:tabs>
        <w:ind w:left="-270" w:right="-378" w:hanging="450"/>
        <w:rPr>
          <w:rFonts w:ascii="Times New Roman" w:hAnsi="Times New Roman" w:cs="Times New Roman"/>
          <w:sz w:val="20"/>
          <w:szCs w:val="20"/>
        </w:rPr>
      </w:pPr>
      <w:r w:rsidRPr="00574001">
        <w:rPr>
          <w:rFonts w:ascii="Times New Roman" w:hAnsi="Times New Roman" w:cs="Times New Roman"/>
          <w:sz w:val="20"/>
          <w:szCs w:val="20"/>
        </w:rPr>
        <w:t xml:space="preserve">Kohli, N., MD, </w:t>
      </w:r>
      <w:proofErr w:type="spellStart"/>
      <w:r w:rsidRPr="00574001">
        <w:rPr>
          <w:rFonts w:ascii="Times New Roman" w:hAnsi="Times New Roman" w:cs="Times New Roman"/>
          <w:sz w:val="20"/>
          <w:szCs w:val="20"/>
        </w:rPr>
        <w:t>Srigiriraju</w:t>
      </w:r>
      <w:proofErr w:type="spellEnd"/>
      <w:r w:rsidRPr="00574001">
        <w:rPr>
          <w:rFonts w:ascii="Times New Roman" w:hAnsi="Times New Roman" w:cs="Times New Roman"/>
          <w:sz w:val="20"/>
          <w:szCs w:val="20"/>
        </w:rPr>
        <w:t xml:space="preserve">, P., MD  </w:t>
      </w:r>
    </w:p>
    <w:p w14:paraId="7C9AED48" w14:textId="77777777" w:rsidR="00574001" w:rsidRPr="00574001" w:rsidRDefault="00574001" w:rsidP="00574001">
      <w:pPr>
        <w:pStyle w:val="ListParagraph"/>
        <w:tabs>
          <w:tab w:val="left" w:pos="180"/>
        </w:tabs>
        <w:ind w:left="360" w:right="-18"/>
      </w:pPr>
      <w:r w:rsidRPr="00574001">
        <w:tab/>
      </w:r>
      <w:r w:rsidRPr="00574001">
        <w:tab/>
      </w:r>
      <w:r w:rsidRPr="00574001">
        <w:tab/>
      </w:r>
      <w:r w:rsidRPr="00574001">
        <w:tab/>
      </w:r>
      <w:r w:rsidRPr="00574001">
        <w:tab/>
      </w:r>
      <w:r w:rsidRPr="00574001">
        <w:tab/>
        <w:t xml:space="preserve">              </w:t>
      </w:r>
      <w:r w:rsidRPr="00574001">
        <w:tab/>
      </w:r>
      <w:r w:rsidRPr="00574001">
        <w:tab/>
      </w:r>
    </w:p>
    <w:p w14:paraId="5E8DDEC9" w14:textId="77777777" w:rsidR="00574001" w:rsidRPr="00574001" w:rsidRDefault="00574001" w:rsidP="00574001">
      <w:pPr>
        <w:autoSpaceDE w:val="0"/>
        <w:autoSpaceDN w:val="0"/>
        <w:adjustRightInd w:val="0"/>
        <w:ind w:left="960" w:hanging="1860"/>
        <w:rPr>
          <w:rFonts w:ascii="Times New Roman" w:hAnsi="Times New Roman" w:cs="Times New Roman"/>
          <w:b/>
          <w:sz w:val="20"/>
          <w:szCs w:val="20"/>
        </w:rPr>
      </w:pPr>
      <w:r w:rsidRPr="00574001">
        <w:rPr>
          <w:rFonts w:ascii="Times New Roman" w:hAnsi="Times New Roman" w:cs="Times New Roman"/>
          <w:b/>
          <w:sz w:val="20"/>
          <w:szCs w:val="20"/>
        </w:rPr>
        <w:t xml:space="preserve">Rehabilitation in a Pediatric Patient with Working Diagnosis of </w:t>
      </w:r>
      <w:proofErr w:type="spellStart"/>
      <w:r w:rsidRPr="00574001">
        <w:rPr>
          <w:rFonts w:ascii="Times New Roman" w:hAnsi="Times New Roman" w:cs="Times New Roman"/>
          <w:b/>
          <w:sz w:val="20"/>
          <w:szCs w:val="20"/>
        </w:rPr>
        <w:t>Neuroacanthocytosis</w:t>
      </w:r>
      <w:proofErr w:type="spellEnd"/>
      <w:r w:rsidRPr="0057400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74001">
        <w:rPr>
          <w:rFonts w:ascii="Times New Roman" w:hAnsi="Times New Roman" w:cs="Times New Roman"/>
          <w:sz w:val="20"/>
          <w:szCs w:val="20"/>
        </w:rPr>
        <w:t xml:space="preserve">                           (AAPMR 2019)</w:t>
      </w:r>
    </w:p>
    <w:p w14:paraId="03A8BA23" w14:textId="77777777" w:rsidR="00574001" w:rsidRPr="00574001" w:rsidRDefault="00574001" w:rsidP="00574001">
      <w:pPr>
        <w:tabs>
          <w:tab w:val="left" w:pos="-270"/>
        </w:tabs>
        <w:ind w:left="-270" w:right="-378" w:hanging="450"/>
        <w:rPr>
          <w:rFonts w:ascii="Times New Roman" w:hAnsi="Times New Roman" w:cs="Times New Roman"/>
          <w:sz w:val="20"/>
          <w:szCs w:val="20"/>
        </w:rPr>
      </w:pPr>
      <w:proofErr w:type="spellStart"/>
      <w:r w:rsidRPr="00574001">
        <w:rPr>
          <w:rFonts w:ascii="Times New Roman" w:hAnsi="Times New Roman" w:cs="Times New Roman"/>
          <w:sz w:val="20"/>
          <w:szCs w:val="20"/>
        </w:rPr>
        <w:t>Rafati</w:t>
      </w:r>
      <w:proofErr w:type="spellEnd"/>
      <w:r w:rsidRPr="00574001">
        <w:rPr>
          <w:rFonts w:ascii="Times New Roman" w:hAnsi="Times New Roman" w:cs="Times New Roman"/>
          <w:sz w:val="20"/>
          <w:szCs w:val="20"/>
        </w:rPr>
        <w:t xml:space="preserve">, F., DO, Kohli, N., MD, Keen, M., MD  </w:t>
      </w:r>
    </w:p>
    <w:p w14:paraId="7AF98084" w14:textId="77777777" w:rsidR="00574001" w:rsidRPr="00574001" w:rsidRDefault="00574001" w:rsidP="00574001">
      <w:pPr>
        <w:tabs>
          <w:tab w:val="left" w:pos="-270"/>
        </w:tabs>
        <w:ind w:left="-270" w:right="-378" w:hanging="450"/>
        <w:rPr>
          <w:rFonts w:ascii="Times New Roman" w:hAnsi="Times New Roman" w:cs="Times New Roman"/>
          <w:sz w:val="20"/>
          <w:szCs w:val="20"/>
        </w:rPr>
      </w:pPr>
      <w:r w:rsidRPr="00574001">
        <w:rPr>
          <w:rFonts w:ascii="Times New Roman" w:hAnsi="Times New Roman" w:cs="Times New Roman"/>
          <w:sz w:val="20"/>
          <w:szCs w:val="20"/>
        </w:rPr>
        <w:tab/>
      </w:r>
      <w:r w:rsidRPr="00574001">
        <w:rPr>
          <w:rFonts w:ascii="Times New Roman" w:hAnsi="Times New Roman" w:cs="Times New Roman"/>
          <w:sz w:val="20"/>
          <w:szCs w:val="20"/>
        </w:rPr>
        <w:tab/>
      </w:r>
      <w:r w:rsidRPr="00574001">
        <w:rPr>
          <w:rFonts w:ascii="Times New Roman" w:hAnsi="Times New Roman" w:cs="Times New Roman"/>
          <w:sz w:val="20"/>
          <w:szCs w:val="20"/>
        </w:rPr>
        <w:tab/>
      </w:r>
      <w:r w:rsidRPr="00574001">
        <w:rPr>
          <w:rFonts w:ascii="Times New Roman" w:hAnsi="Times New Roman" w:cs="Times New Roman"/>
          <w:sz w:val="20"/>
          <w:szCs w:val="20"/>
        </w:rPr>
        <w:tab/>
        <w:t xml:space="preserve">                         </w:t>
      </w:r>
    </w:p>
    <w:p w14:paraId="50C443CF" w14:textId="77777777" w:rsidR="00574001" w:rsidRPr="00574001" w:rsidRDefault="00574001" w:rsidP="00574001">
      <w:pPr>
        <w:tabs>
          <w:tab w:val="left" w:pos="180"/>
        </w:tabs>
        <w:spacing w:line="276" w:lineRule="auto"/>
        <w:ind w:left="-900" w:right="-378"/>
        <w:rPr>
          <w:rFonts w:ascii="Times New Roman" w:hAnsi="Times New Roman" w:cs="Times New Roman"/>
          <w:b/>
          <w:sz w:val="20"/>
          <w:szCs w:val="20"/>
        </w:rPr>
      </w:pPr>
    </w:p>
    <w:p w14:paraId="146A3FC8" w14:textId="77777777" w:rsidR="00574001" w:rsidRPr="00574001" w:rsidRDefault="00574001" w:rsidP="00574001">
      <w:pPr>
        <w:autoSpaceDE w:val="0"/>
        <w:autoSpaceDN w:val="0"/>
        <w:adjustRightInd w:val="0"/>
        <w:ind w:left="960" w:hanging="186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74001">
        <w:rPr>
          <w:rFonts w:ascii="Times New Roman" w:hAnsi="Times New Roman" w:cs="Times New Roman"/>
          <w:b/>
          <w:sz w:val="20"/>
          <w:szCs w:val="20"/>
          <w:u w:val="single"/>
        </w:rPr>
        <w:t>PUBLICATIONS</w:t>
      </w:r>
    </w:p>
    <w:p w14:paraId="4B1D9E7E" w14:textId="77777777" w:rsidR="00574001" w:rsidRPr="00574001" w:rsidRDefault="00574001" w:rsidP="00574001">
      <w:pPr>
        <w:autoSpaceDE w:val="0"/>
        <w:autoSpaceDN w:val="0"/>
        <w:adjustRightInd w:val="0"/>
        <w:ind w:left="960" w:hanging="186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4A562283" w14:textId="77777777" w:rsidR="00574001" w:rsidRPr="00574001" w:rsidRDefault="00574001" w:rsidP="00574001">
      <w:pPr>
        <w:autoSpaceDE w:val="0"/>
        <w:autoSpaceDN w:val="0"/>
        <w:adjustRightInd w:val="0"/>
        <w:ind w:left="960" w:hanging="1860"/>
        <w:rPr>
          <w:rFonts w:ascii="Times New Roman" w:hAnsi="Times New Roman" w:cs="Times New Roman"/>
          <w:b/>
          <w:sz w:val="20"/>
          <w:szCs w:val="20"/>
          <w:u w:val="single"/>
        </w:rPr>
      </w:pPr>
      <w:proofErr w:type="spellStart"/>
      <w:r w:rsidRPr="00574001">
        <w:rPr>
          <w:rFonts w:ascii="Times New Roman" w:hAnsi="Times New Roman" w:cs="Times New Roman"/>
          <w:sz w:val="20"/>
          <w:szCs w:val="20"/>
        </w:rPr>
        <w:t>Tancredi</w:t>
      </w:r>
      <w:proofErr w:type="spellEnd"/>
      <w:r w:rsidRPr="00574001">
        <w:rPr>
          <w:rFonts w:ascii="Times New Roman" w:hAnsi="Times New Roman" w:cs="Times New Roman"/>
          <w:sz w:val="20"/>
          <w:szCs w:val="20"/>
        </w:rPr>
        <w:t xml:space="preserve">, N., &amp; Kohli, N. (2020). Smoking cessation and duloxetine toxicity: A case report. </w:t>
      </w:r>
      <w:r w:rsidRPr="00574001">
        <w:rPr>
          <w:rFonts w:ascii="Times New Roman" w:hAnsi="Times New Roman" w:cs="Times New Roman"/>
          <w:i/>
          <w:iCs/>
          <w:sz w:val="20"/>
          <w:szCs w:val="20"/>
        </w:rPr>
        <w:t>Journal of the American Pharmacists Association,</w:t>
      </w:r>
      <w:r w:rsidRPr="00574001">
        <w:rPr>
          <w:rFonts w:ascii="Times New Roman" w:hAnsi="Times New Roman" w:cs="Times New Roman"/>
          <w:sz w:val="20"/>
          <w:szCs w:val="20"/>
        </w:rPr>
        <w:t xml:space="preserve"> </w:t>
      </w:r>
      <w:r w:rsidRPr="00574001">
        <w:rPr>
          <w:rFonts w:ascii="Times New Roman" w:hAnsi="Times New Roman" w:cs="Times New Roman"/>
          <w:i/>
          <w:iCs/>
          <w:sz w:val="20"/>
          <w:szCs w:val="20"/>
        </w:rPr>
        <w:t>60</w:t>
      </w:r>
      <w:r w:rsidRPr="00574001">
        <w:rPr>
          <w:rFonts w:ascii="Times New Roman" w:hAnsi="Times New Roman" w:cs="Times New Roman"/>
          <w:sz w:val="20"/>
          <w:szCs w:val="20"/>
        </w:rPr>
        <w:t>(4). doi:10.1016/j.japh.2020.01.003</w:t>
      </w:r>
    </w:p>
    <w:p w14:paraId="6576D427" w14:textId="77777777" w:rsidR="00574001" w:rsidRPr="00574001" w:rsidRDefault="00574001" w:rsidP="00574001">
      <w:pPr>
        <w:autoSpaceDE w:val="0"/>
        <w:autoSpaceDN w:val="0"/>
        <w:adjustRightInd w:val="0"/>
        <w:ind w:left="960" w:hanging="186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74001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14:paraId="1AB5D0D5" w14:textId="77777777" w:rsidR="00574001" w:rsidRPr="00574001" w:rsidRDefault="00574001" w:rsidP="00574001">
      <w:pPr>
        <w:autoSpaceDE w:val="0"/>
        <w:autoSpaceDN w:val="0"/>
        <w:adjustRightInd w:val="0"/>
        <w:ind w:left="960" w:hanging="186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4C194E19" w14:textId="77777777" w:rsidR="00574001" w:rsidRPr="00574001" w:rsidRDefault="00574001" w:rsidP="00574001">
      <w:pPr>
        <w:autoSpaceDE w:val="0"/>
        <w:autoSpaceDN w:val="0"/>
        <w:adjustRightInd w:val="0"/>
        <w:ind w:left="960" w:hanging="186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74001">
        <w:rPr>
          <w:rFonts w:ascii="Times New Roman" w:hAnsi="Times New Roman" w:cs="Times New Roman"/>
          <w:b/>
          <w:sz w:val="20"/>
          <w:szCs w:val="20"/>
          <w:u w:val="single"/>
        </w:rPr>
        <w:t xml:space="preserve">IN-HOUSE PROJECTS </w:t>
      </w:r>
    </w:p>
    <w:p w14:paraId="01D6034E" w14:textId="77777777" w:rsidR="00574001" w:rsidRPr="00574001" w:rsidRDefault="00574001" w:rsidP="00574001">
      <w:pPr>
        <w:autoSpaceDE w:val="0"/>
        <w:autoSpaceDN w:val="0"/>
        <w:adjustRightInd w:val="0"/>
        <w:ind w:left="960" w:hanging="186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0A49823C" w14:textId="77777777" w:rsidR="00574001" w:rsidRPr="00574001" w:rsidRDefault="00574001" w:rsidP="00574001">
      <w:pPr>
        <w:pStyle w:val="NoSpacing"/>
        <w:ind w:left="-900" w:hanging="90"/>
        <w:rPr>
          <w:b/>
        </w:rPr>
      </w:pPr>
      <w:r w:rsidRPr="00574001">
        <w:rPr>
          <w:b/>
        </w:rPr>
        <w:t xml:space="preserve">Process Improvement Project: </w:t>
      </w:r>
      <w:proofErr w:type="spellStart"/>
      <w:r w:rsidRPr="00574001">
        <w:rPr>
          <w:b/>
        </w:rPr>
        <w:t>Woundcare</w:t>
      </w:r>
      <w:proofErr w:type="spellEnd"/>
      <w:r w:rsidRPr="00574001">
        <w:rPr>
          <w:b/>
        </w:rPr>
        <w:t xml:space="preserve"> Workflows</w:t>
      </w:r>
    </w:p>
    <w:p w14:paraId="4115E26F" w14:textId="77777777" w:rsidR="00574001" w:rsidRPr="00574001" w:rsidRDefault="00574001" w:rsidP="00574001">
      <w:pPr>
        <w:pStyle w:val="NoSpacing"/>
        <w:ind w:left="-900" w:hanging="90"/>
        <w:rPr>
          <w:b/>
        </w:rPr>
      </w:pPr>
      <w:r w:rsidRPr="00574001">
        <w:t xml:space="preserve">      </w:t>
      </w:r>
      <w:proofErr w:type="spellStart"/>
      <w:r w:rsidRPr="00574001">
        <w:t>Stefanski</w:t>
      </w:r>
      <w:proofErr w:type="spellEnd"/>
      <w:r w:rsidRPr="00574001">
        <w:t xml:space="preserve">, C. MD, Kohli, N. MD, Win, A. DO    </w:t>
      </w:r>
      <w:r w:rsidRPr="00574001">
        <w:tab/>
      </w:r>
      <w:r w:rsidRPr="00574001">
        <w:tab/>
      </w:r>
      <w:r w:rsidRPr="00574001">
        <w:tab/>
      </w:r>
      <w:r w:rsidRPr="00574001">
        <w:tab/>
      </w:r>
      <w:r w:rsidRPr="00574001">
        <w:tab/>
      </w:r>
      <w:r w:rsidRPr="00574001">
        <w:tab/>
        <w:t xml:space="preserve">        08/2020 – Present</w:t>
      </w:r>
    </w:p>
    <w:p w14:paraId="7F9C945A" w14:textId="77777777" w:rsidR="00574001" w:rsidRPr="00574001" w:rsidRDefault="00574001" w:rsidP="00574001">
      <w:pPr>
        <w:pStyle w:val="NoSpacing"/>
        <w:ind w:left="-900" w:hanging="90"/>
        <w:rPr>
          <w:b/>
        </w:rPr>
      </w:pPr>
      <w:r w:rsidRPr="00574001">
        <w:rPr>
          <w:b/>
        </w:rPr>
        <w:t xml:space="preserve"> </w:t>
      </w:r>
    </w:p>
    <w:p w14:paraId="34F44206" w14:textId="77777777" w:rsidR="00574001" w:rsidRPr="00574001" w:rsidRDefault="00574001" w:rsidP="00574001">
      <w:pPr>
        <w:pStyle w:val="NoSpacing"/>
        <w:ind w:left="-990"/>
        <w:rPr>
          <w:b/>
        </w:rPr>
      </w:pPr>
      <w:r w:rsidRPr="00574001">
        <w:rPr>
          <w:b/>
        </w:rPr>
        <w:t>Quality Improvement Project: Improving Quality of Physician Documentation in the Inpatient Rehabilitation Setting</w:t>
      </w:r>
      <w:r w:rsidRPr="00574001">
        <w:rPr>
          <w:b/>
        </w:rPr>
        <w:tab/>
      </w:r>
      <w:r w:rsidRPr="00574001">
        <w:rPr>
          <w:b/>
        </w:rPr>
        <w:tab/>
      </w:r>
      <w:r w:rsidRPr="00574001">
        <w:rPr>
          <w:b/>
        </w:rPr>
        <w:tab/>
      </w:r>
      <w:r w:rsidRPr="00574001">
        <w:rPr>
          <w:b/>
        </w:rPr>
        <w:tab/>
      </w:r>
      <w:r w:rsidRPr="00574001">
        <w:rPr>
          <w:b/>
        </w:rPr>
        <w:tab/>
        <w:t xml:space="preserve"> </w:t>
      </w:r>
      <w:r w:rsidRPr="00574001">
        <w:t xml:space="preserve">Flaherty, V. DPT, </w:t>
      </w:r>
      <w:proofErr w:type="spellStart"/>
      <w:r w:rsidRPr="00574001">
        <w:t>Pavone</w:t>
      </w:r>
      <w:proofErr w:type="spellEnd"/>
      <w:r w:rsidRPr="00574001">
        <w:t>, L., Kohli, N., MD, Andrade, J. DO</w:t>
      </w:r>
      <w:r w:rsidRPr="00574001">
        <w:tab/>
      </w:r>
      <w:r w:rsidRPr="00574001">
        <w:tab/>
      </w:r>
      <w:r w:rsidRPr="00574001">
        <w:tab/>
        <w:t xml:space="preserve"> </w:t>
      </w:r>
      <w:r w:rsidRPr="00574001">
        <w:tab/>
      </w:r>
      <w:r w:rsidRPr="00574001">
        <w:tab/>
        <w:t xml:space="preserve">       07/2020 – 10/2020</w:t>
      </w:r>
    </w:p>
    <w:p w14:paraId="1995A770" w14:textId="77777777" w:rsidR="00574001" w:rsidRPr="00574001" w:rsidRDefault="00574001" w:rsidP="00574001">
      <w:pPr>
        <w:pStyle w:val="NoSpacing"/>
        <w:ind w:left="-990"/>
        <w:rPr>
          <w:b/>
        </w:rPr>
      </w:pPr>
    </w:p>
    <w:p w14:paraId="1D454390" w14:textId="77777777" w:rsidR="00574001" w:rsidRPr="00574001" w:rsidRDefault="00574001" w:rsidP="00574001">
      <w:pPr>
        <w:pStyle w:val="NoSpacing"/>
        <w:ind w:left="-990"/>
        <w:rPr>
          <w:b/>
        </w:rPr>
      </w:pPr>
      <w:r w:rsidRPr="00574001">
        <w:rPr>
          <w:b/>
        </w:rPr>
        <w:t xml:space="preserve">Quality Improvement Project: Reducing Preventable Cardiac Acute Transfers                                      </w:t>
      </w:r>
      <w:r w:rsidRPr="00574001">
        <w:t>05/2019 – 5/2020</w:t>
      </w:r>
      <w:r w:rsidRPr="00574001">
        <w:rPr>
          <w:b/>
        </w:rPr>
        <w:t xml:space="preserve"> </w:t>
      </w:r>
    </w:p>
    <w:p w14:paraId="053DB6EB" w14:textId="77777777" w:rsidR="00574001" w:rsidRPr="00574001" w:rsidRDefault="00574001" w:rsidP="00574001">
      <w:pPr>
        <w:pStyle w:val="NoSpacing"/>
        <w:ind w:hanging="720"/>
      </w:pPr>
      <w:r w:rsidRPr="00574001">
        <w:t xml:space="preserve">Burns, M., </w:t>
      </w:r>
      <w:proofErr w:type="spellStart"/>
      <w:r w:rsidRPr="00574001">
        <w:t>Srigiriraju</w:t>
      </w:r>
      <w:proofErr w:type="spellEnd"/>
      <w:r w:rsidRPr="00574001">
        <w:t xml:space="preserve">, P. MD, Garvey, J. MD, Kohli, N. MD, </w:t>
      </w:r>
      <w:proofErr w:type="spellStart"/>
      <w:r w:rsidRPr="00574001">
        <w:t>Stagl</w:t>
      </w:r>
      <w:proofErr w:type="spellEnd"/>
      <w:r w:rsidRPr="00574001">
        <w:t>, D. DO</w:t>
      </w:r>
      <w:r w:rsidRPr="00574001">
        <w:tab/>
      </w:r>
    </w:p>
    <w:p w14:paraId="2B9F136A" w14:textId="77777777" w:rsidR="00574001" w:rsidRPr="00574001" w:rsidRDefault="00574001" w:rsidP="00574001">
      <w:pPr>
        <w:pStyle w:val="NoSpacing"/>
      </w:pPr>
    </w:p>
    <w:p w14:paraId="10B88C46" w14:textId="77777777" w:rsidR="00574001" w:rsidRPr="00574001" w:rsidRDefault="00574001" w:rsidP="00574001">
      <w:pPr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12EA06D7" w14:textId="77777777" w:rsidR="00574001" w:rsidRPr="00574001" w:rsidRDefault="00574001" w:rsidP="00574001">
      <w:pPr>
        <w:tabs>
          <w:tab w:val="left" w:pos="1285"/>
        </w:tabs>
        <w:autoSpaceDE w:val="0"/>
        <w:autoSpaceDN w:val="0"/>
        <w:adjustRightInd w:val="0"/>
        <w:ind w:left="960" w:hanging="186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74001">
        <w:rPr>
          <w:rFonts w:ascii="Times New Roman" w:hAnsi="Times New Roman" w:cs="Times New Roman"/>
          <w:b/>
          <w:sz w:val="20"/>
          <w:szCs w:val="20"/>
          <w:u w:val="single"/>
        </w:rPr>
        <w:t>PRESENTATIONS</w:t>
      </w:r>
    </w:p>
    <w:p w14:paraId="37151C6E" w14:textId="77777777" w:rsidR="00574001" w:rsidRPr="00574001" w:rsidRDefault="00574001" w:rsidP="00574001">
      <w:pPr>
        <w:pStyle w:val="NoSpacing"/>
        <w:ind w:firstLine="720"/>
      </w:pPr>
    </w:p>
    <w:p w14:paraId="3FF075E3" w14:textId="77777777" w:rsidR="00574001" w:rsidRPr="00574001" w:rsidRDefault="00574001" w:rsidP="00574001">
      <w:pPr>
        <w:pStyle w:val="NoSpacing"/>
        <w:ind w:right="-18" w:hanging="900"/>
      </w:pPr>
      <w:r w:rsidRPr="00574001">
        <w:rPr>
          <w:b/>
        </w:rPr>
        <w:t xml:space="preserve"> New, Nonspecific Headache Post-Craniotomy in Pediatric Patient           </w:t>
      </w:r>
      <w:r w:rsidRPr="00574001">
        <w:rPr>
          <w:b/>
        </w:rPr>
        <w:tab/>
      </w:r>
      <w:r w:rsidRPr="00574001">
        <w:rPr>
          <w:b/>
        </w:rPr>
        <w:tab/>
      </w:r>
      <w:r w:rsidRPr="00574001">
        <w:t xml:space="preserve">                                      09/2019</w:t>
      </w:r>
    </w:p>
    <w:p w14:paraId="06E75BB6" w14:textId="77777777" w:rsidR="00574001" w:rsidRPr="00574001" w:rsidRDefault="00574001" w:rsidP="00574001">
      <w:pPr>
        <w:pStyle w:val="NoSpacing"/>
        <w:ind w:left="-720" w:hanging="720"/>
      </w:pPr>
      <w:r w:rsidRPr="00574001">
        <w:tab/>
      </w:r>
      <w:proofErr w:type="spellStart"/>
      <w:r w:rsidRPr="00574001">
        <w:t>Soni</w:t>
      </w:r>
      <w:proofErr w:type="spellEnd"/>
      <w:r w:rsidRPr="00574001">
        <w:t>, G.</w:t>
      </w:r>
      <w:proofErr w:type="gramStart"/>
      <w:r w:rsidRPr="00574001">
        <w:t>,DO</w:t>
      </w:r>
      <w:proofErr w:type="gramEnd"/>
      <w:r w:rsidRPr="00574001">
        <w:t xml:space="preserve">, Kohli, N. MD, </w:t>
      </w:r>
      <w:proofErr w:type="spellStart"/>
      <w:r w:rsidRPr="00574001">
        <w:t>Pavone</w:t>
      </w:r>
      <w:proofErr w:type="spellEnd"/>
      <w:r w:rsidRPr="00574001">
        <w:t>, L. MD</w:t>
      </w:r>
    </w:p>
    <w:p w14:paraId="74B60B36" w14:textId="77777777" w:rsidR="00574001" w:rsidRPr="00574001" w:rsidRDefault="00574001" w:rsidP="00574001">
      <w:pPr>
        <w:pStyle w:val="NoSpacing"/>
        <w:ind w:hanging="720"/>
      </w:pPr>
      <w:r w:rsidRPr="00574001">
        <w:t xml:space="preserve">Quality of Care Conference at </w:t>
      </w:r>
      <w:proofErr w:type="spellStart"/>
      <w:r w:rsidRPr="00574001">
        <w:t>Marianjoy</w:t>
      </w:r>
      <w:proofErr w:type="spellEnd"/>
      <w:r w:rsidRPr="00574001">
        <w:t xml:space="preserve"> Rehabilitation Hospital </w:t>
      </w:r>
      <w:r w:rsidRPr="00574001">
        <w:tab/>
      </w:r>
    </w:p>
    <w:p w14:paraId="06D91C5E" w14:textId="77777777" w:rsidR="00574001" w:rsidRPr="00574001" w:rsidRDefault="00574001" w:rsidP="00574001">
      <w:pPr>
        <w:pStyle w:val="NoSpacing"/>
        <w:rPr>
          <w:b/>
        </w:rPr>
      </w:pPr>
      <w:r w:rsidRPr="00574001">
        <w:rPr>
          <w:b/>
        </w:rPr>
        <w:tab/>
      </w:r>
    </w:p>
    <w:p w14:paraId="5221FE77" w14:textId="77777777" w:rsidR="00574001" w:rsidRPr="00574001" w:rsidRDefault="00574001" w:rsidP="00574001">
      <w:pPr>
        <w:pStyle w:val="NoSpacing"/>
        <w:ind w:hanging="900"/>
      </w:pPr>
      <w:r w:rsidRPr="00574001">
        <w:rPr>
          <w:b/>
        </w:rPr>
        <w:t>Hypoxic Myoclonus</w:t>
      </w:r>
      <w:r w:rsidRPr="00574001">
        <w:rPr>
          <w:b/>
        </w:rPr>
        <w:tab/>
      </w:r>
      <w:r w:rsidRPr="00574001">
        <w:rPr>
          <w:b/>
        </w:rPr>
        <w:tab/>
      </w:r>
      <w:r w:rsidRPr="00574001">
        <w:t xml:space="preserve">                                     </w:t>
      </w:r>
      <w:r w:rsidRPr="00574001">
        <w:tab/>
      </w:r>
      <w:r w:rsidRPr="00574001">
        <w:tab/>
      </w:r>
      <w:r w:rsidRPr="00574001">
        <w:tab/>
      </w:r>
      <w:r w:rsidRPr="00574001">
        <w:tab/>
      </w:r>
      <w:r w:rsidRPr="00574001">
        <w:tab/>
      </w:r>
      <w:r w:rsidRPr="00574001">
        <w:tab/>
        <w:t xml:space="preserve">         04/2019</w:t>
      </w:r>
    </w:p>
    <w:p w14:paraId="7D2BFD88" w14:textId="77777777" w:rsidR="00574001" w:rsidRPr="00574001" w:rsidRDefault="00574001" w:rsidP="00574001">
      <w:pPr>
        <w:pStyle w:val="NoSpacing"/>
        <w:ind w:left="-720" w:hanging="180"/>
      </w:pPr>
      <w:r w:rsidRPr="00574001">
        <w:tab/>
        <w:t>Kohli, N., MD, Pacheco, M., MD</w:t>
      </w:r>
      <w:r w:rsidRPr="00574001">
        <w:br/>
      </w:r>
      <w:r w:rsidRPr="00574001">
        <w:tab/>
        <w:t>Quality of Care Conference at Edward Hines Jr. VA Hospital</w:t>
      </w:r>
      <w:r w:rsidRPr="00574001">
        <w:tab/>
      </w:r>
      <w:r w:rsidRPr="00574001">
        <w:tab/>
      </w:r>
      <w:r w:rsidRPr="00574001">
        <w:tab/>
      </w:r>
      <w:r w:rsidRPr="00574001">
        <w:tab/>
        <w:t xml:space="preserve">       </w:t>
      </w:r>
      <w:r w:rsidRPr="00574001">
        <w:tab/>
        <w:t xml:space="preserve">    </w:t>
      </w:r>
    </w:p>
    <w:p w14:paraId="1BAA569A" w14:textId="77777777" w:rsidR="00574001" w:rsidRPr="00574001" w:rsidRDefault="00574001" w:rsidP="00574001">
      <w:pPr>
        <w:pStyle w:val="NoSpacing"/>
        <w:rPr>
          <w:b/>
        </w:rPr>
      </w:pPr>
      <w:r w:rsidRPr="00574001">
        <w:tab/>
      </w:r>
    </w:p>
    <w:p w14:paraId="70C8FFB9" w14:textId="77777777" w:rsidR="00574001" w:rsidRPr="00574001" w:rsidRDefault="00574001" w:rsidP="00574001">
      <w:pPr>
        <w:pStyle w:val="NoSpacing"/>
        <w:ind w:hanging="900"/>
        <w:rPr>
          <w:b/>
        </w:rPr>
      </w:pPr>
      <w:r w:rsidRPr="00574001">
        <w:rPr>
          <w:b/>
        </w:rPr>
        <w:t>Comprehensive Spinal Cord Injury Rehabilitation</w:t>
      </w:r>
      <w:r w:rsidRPr="00574001">
        <w:rPr>
          <w:b/>
        </w:rPr>
        <w:tab/>
      </w:r>
      <w:r w:rsidRPr="00574001">
        <w:rPr>
          <w:b/>
        </w:rPr>
        <w:tab/>
      </w:r>
      <w:r w:rsidRPr="00574001">
        <w:rPr>
          <w:b/>
        </w:rPr>
        <w:tab/>
      </w:r>
      <w:r w:rsidRPr="00574001">
        <w:rPr>
          <w:b/>
        </w:rPr>
        <w:tab/>
      </w:r>
      <w:r w:rsidRPr="00574001">
        <w:rPr>
          <w:b/>
        </w:rPr>
        <w:tab/>
      </w:r>
      <w:r w:rsidRPr="00574001">
        <w:rPr>
          <w:b/>
        </w:rPr>
        <w:tab/>
      </w:r>
      <w:r w:rsidRPr="00574001">
        <w:rPr>
          <w:b/>
        </w:rPr>
        <w:tab/>
        <w:t xml:space="preserve">         </w:t>
      </w:r>
      <w:r w:rsidRPr="00574001">
        <w:t>09/2018</w:t>
      </w:r>
    </w:p>
    <w:p w14:paraId="6A075BBC" w14:textId="77777777" w:rsidR="00574001" w:rsidRPr="00574001" w:rsidRDefault="00574001" w:rsidP="00574001">
      <w:pPr>
        <w:pStyle w:val="NoSpacing"/>
        <w:ind w:hanging="720"/>
      </w:pPr>
      <w:r w:rsidRPr="00574001">
        <w:t>Kohli, N. MD</w:t>
      </w:r>
    </w:p>
    <w:p w14:paraId="37571B22" w14:textId="77777777" w:rsidR="00574001" w:rsidRPr="00574001" w:rsidRDefault="00574001" w:rsidP="00574001">
      <w:pPr>
        <w:pStyle w:val="NoSpacing"/>
        <w:ind w:hanging="720"/>
        <w:rPr>
          <w:b/>
        </w:rPr>
      </w:pPr>
      <w:r w:rsidRPr="00574001">
        <w:t xml:space="preserve">Grand Rounds at </w:t>
      </w:r>
      <w:proofErr w:type="spellStart"/>
      <w:r w:rsidRPr="00574001">
        <w:t>Marianjoy</w:t>
      </w:r>
      <w:proofErr w:type="spellEnd"/>
      <w:r w:rsidRPr="00574001">
        <w:t xml:space="preserve"> Rehabilitation Hospital</w:t>
      </w:r>
      <w:r w:rsidRPr="00574001">
        <w:tab/>
      </w:r>
      <w:r w:rsidRPr="00574001">
        <w:tab/>
      </w:r>
      <w:r w:rsidRPr="00574001">
        <w:tab/>
      </w:r>
      <w:r w:rsidRPr="00574001">
        <w:tab/>
      </w:r>
      <w:r w:rsidRPr="00574001">
        <w:tab/>
        <w:t xml:space="preserve">    </w:t>
      </w:r>
    </w:p>
    <w:p w14:paraId="23B8A70B" w14:textId="77777777" w:rsidR="00574001" w:rsidRPr="00574001" w:rsidRDefault="00574001" w:rsidP="00574001">
      <w:pPr>
        <w:pStyle w:val="NoSpacing"/>
      </w:pPr>
      <w:r w:rsidRPr="00574001">
        <w:rPr>
          <w:b/>
        </w:rPr>
        <w:tab/>
      </w:r>
      <w:r w:rsidRPr="00574001">
        <w:t xml:space="preserve"> </w:t>
      </w:r>
    </w:p>
    <w:p w14:paraId="7DED139B" w14:textId="77777777" w:rsidR="00574001" w:rsidRPr="00574001" w:rsidRDefault="00574001" w:rsidP="00574001">
      <w:pPr>
        <w:pStyle w:val="NoSpacing"/>
        <w:ind w:left="-900" w:right="-18"/>
        <w:rPr>
          <w:b/>
        </w:rPr>
      </w:pPr>
      <w:r w:rsidRPr="00574001">
        <w:rPr>
          <w:b/>
        </w:rPr>
        <w:t xml:space="preserve">Recognizing Autonomic Dysreflexia in the Acute Rehabilitation Setting                               </w:t>
      </w:r>
      <w:r w:rsidRPr="00574001">
        <w:rPr>
          <w:b/>
        </w:rPr>
        <w:tab/>
      </w:r>
      <w:r w:rsidRPr="00574001">
        <w:rPr>
          <w:b/>
        </w:rPr>
        <w:tab/>
        <w:t xml:space="preserve">          </w:t>
      </w:r>
      <w:r w:rsidRPr="00574001">
        <w:t>08/2018</w:t>
      </w:r>
    </w:p>
    <w:p w14:paraId="0B160D82" w14:textId="77777777" w:rsidR="00574001" w:rsidRPr="00574001" w:rsidRDefault="00574001" w:rsidP="00574001">
      <w:pPr>
        <w:pStyle w:val="NoSpacing"/>
        <w:ind w:left="-720"/>
      </w:pPr>
      <w:r w:rsidRPr="00574001">
        <w:tab/>
        <w:t>Kohli, N., MD, Kou, A. MD</w:t>
      </w:r>
      <w:r w:rsidRPr="00574001">
        <w:tab/>
      </w:r>
    </w:p>
    <w:p w14:paraId="6810F2CA" w14:textId="77777777" w:rsidR="00574001" w:rsidRPr="00574001" w:rsidRDefault="00574001" w:rsidP="00574001">
      <w:pPr>
        <w:pStyle w:val="NoSpacing"/>
        <w:ind w:left="-720" w:hanging="810"/>
      </w:pPr>
      <w:r w:rsidRPr="00574001">
        <w:tab/>
        <w:t>Interdisciplinary Team Conference</w:t>
      </w:r>
    </w:p>
    <w:p w14:paraId="6D3F22EB" w14:textId="77777777" w:rsidR="00574001" w:rsidRPr="00574001" w:rsidRDefault="00574001" w:rsidP="00574001">
      <w:pPr>
        <w:pStyle w:val="NoSpacing"/>
      </w:pPr>
    </w:p>
    <w:p w14:paraId="2A2B9506" w14:textId="77777777" w:rsidR="00574001" w:rsidRPr="00574001" w:rsidRDefault="00574001" w:rsidP="00574001">
      <w:pPr>
        <w:pStyle w:val="NoSpacing"/>
      </w:pPr>
    </w:p>
    <w:p w14:paraId="6500C033" w14:textId="77777777" w:rsidR="00574001" w:rsidRPr="00574001" w:rsidRDefault="00574001" w:rsidP="00574001">
      <w:pPr>
        <w:autoSpaceDE w:val="0"/>
        <w:autoSpaceDN w:val="0"/>
        <w:adjustRightInd w:val="0"/>
        <w:ind w:left="960" w:hanging="186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74001">
        <w:rPr>
          <w:rFonts w:ascii="Times New Roman" w:hAnsi="Times New Roman" w:cs="Times New Roman"/>
          <w:b/>
          <w:sz w:val="20"/>
          <w:szCs w:val="20"/>
          <w:u w:val="single"/>
        </w:rPr>
        <w:t xml:space="preserve">COMMITTEE INVOLVEMENT </w:t>
      </w:r>
    </w:p>
    <w:p w14:paraId="68DA4721" w14:textId="77777777" w:rsidR="00574001" w:rsidRPr="00574001" w:rsidRDefault="00574001" w:rsidP="00574001">
      <w:pPr>
        <w:pStyle w:val="NoSpacing"/>
        <w:ind w:left="-900" w:hanging="90"/>
        <w:rPr>
          <w:b/>
        </w:rPr>
      </w:pPr>
    </w:p>
    <w:p w14:paraId="18E7BEB1" w14:textId="77777777" w:rsidR="00574001" w:rsidRPr="00574001" w:rsidRDefault="00574001" w:rsidP="00574001">
      <w:pPr>
        <w:pStyle w:val="NoSpacing"/>
        <w:ind w:left="-900" w:hanging="90"/>
        <w:rPr>
          <w:b/>
        </w:rPr>
      </w:pPr>
      <w:r w:rsidRPr="00574001">
        <w:rPr>
          <w:b/>
        </w:rPr>
        <w:t xml:space="preserve"> Patient Safety Committee: Workgroup to Enhance Suicide Policy Compliance  </w:t>
      </w:r>
      <w:r w:rsidRPr="00574001">
        <w:rPr>
          <w:b/>
        </w:rPr>
        <w:tab/>
      </w:r>
      <w:r w:rsidRPr="00574001">
        <w:rPr>
          <w:b/>
        </w:rPr>
        <w:tab/>
        <w:t xml:space="preserve">        </w:t>
      </w:r>
      <w:r w:rsidRPr="00574001">
        <w:t>11/2020 – Present</w:t>
      </w:r>
    </w:p>
    <w:p w14:paraId="0D8B4FE4" w14:textId="77777777" w:rsidR="00574001" w:rsidRPr="00574001" w:rsidRDefault="00574001" w:rsidP="00574001">
      <w:pPr>
        <w:pStyle w:val="NoSpacing"/>
        <w:ind w:left="-900" w:hanging="90"/>
        <w:rPr>
          <w:b/>
        </w:rPr>
      </w:pPr>
    </w:p>
    <w:p w14:paraId="34848B29" w14:textId="77777777" w:rsidR="00574001" w:rsidRPr="00574001" w:rsidRDefault="00574001" w:rsidP="00574001">
      <w:pPr>
        <w:pStyle w:val="NoSpacing"/>
        <w:ind w:left="-900" w:hanging="90"/>
      </w:pPr>
      <w:r w:rsidRPr="00574001">
        <w:rPr>
          <w:b/>
        </w:rPr>
        <w:t xml:space="preserve"> Clinical Classification and Evaluation Committee</w:t>
      </w:r>
      <w:r w:rsidRPr="00574001">
        <w:t xml:space="preserve"> (Member)</w:t>
      </w:r>
      <w:r w:rsidRPr="00574001">
        <w:tab/>
      </w:r>
      <w:r w:rsidRPr="00574001">
        <w:tab/>
      </w:r>
      <w:r w:rsidRPr="00574001">
        <w:tab/>
      </w:r>
      <w:r w:rsidRPr="00574001">
        <w:tab/>
      </w:r>
      <w:r w:rsidRPr="00574001">
        <w:tab/>
        <w:t xml:space="preserve">        09/2020 – Present</w:t>
      </w:r>
    </w:p>
    <w:p w14:paraId="5BDB799C" w14:textId="77777777" w:rsidR="00574001" w:rsidRPr="00574001" w:rsidRDefault="00574001" w:rsidP="00574001">
      <w:pPr>
        <w:pStyle w:val="NoSpacing"/>
        <w:ind w:left="-900" w:hanging="90"/>
      </w:pPr>
    </w:p>
    <w:p w14:paraId="0DD54E16" w14:textId="77777777" w:rsidR="00574001" w:rsidRPr="00574001" w:rsidRDefault="00574001" w:rsidP="00574001">
      <w:pPr>
        <w:pStyle w:val="NoSpacing"/>
        <w:ind w:left="-900" w:hanging="90"/>
      </w:pPr>
      <w:r w:rsidRPr="00574001">
        <w:rPr>
          <w:b/>
        </w:rPr>
        <w:t xml:space="preserve"> Graduate Medical Education Committee</w:t>
      </w:r>
      <w:r w:rsidRPr="00574001">
        <w:t xml:space="preserve"> (Member)</w:t>
      </w:r>
      <w:r w:rsidRPr="00574001">
        <w:tab/>
      </w:r>
      <w:r w:rsidRPr="00574001">
        <w:tab/>
      </w:r>
      <w:r w:rsidRPr="00574001">
        <w:tab/>
      </w:r>
      <w:r w:rsidRPr="00574001">
        <w:tab/>
      </w:r>
      <w:r w:rsidRPr="00574001">
        <w:tab/>
      </w:r>
      <w:r w:rsidRPr="00574001">
        <w:tab/>
        <w:t xml:space="preserve">        05/2020 – Present </w:t>
      </w:r>
    </w:p>
    <w:p w14:paraId="4B21517F" w14:textId="77777777" w:rsidR="00574001" w:rsidRPr="00574001" w:rsidRDefault="00574001" w:rsidP="00574001">
      <w:pPr>
        <w:pStyle w:val="NoSpacing"/>
        <w:ind w:left="-900" w:hanging="90"/>
      </w:pPr>
    </w:p>
    <w:p w14:paraId="5840551E" w14:textId="77777777" w:rsidR="00574001" w:rsidRPr="00574001" w:rsidRDefault="00574001" w:rsidP="00574001">
      <w:pPr>
        <w:pStyle w:val="NoSpacing"/>
        <w:ind w:left="-900" w:hanging="90"/>
      </w:pPr>
      <w:r w:rsidRPr="00574001">
        <w:rPr>
          <w:b/>
        </w:rPr>
        <w:t xml:space="preserve"> Resident/ARNP Collaboration</w:t>
      </w:r>
      <w:r w:rsidRPr="00574001">
        <w:t xml:space="preserve"> </w:t>
      </w:r>
      <w:r w:rsidRPr="00574001">
        <w:rPr>
          <w:b/>
        </w:rPr>
        <w:t>Committee</w:t>
      </w:r>
      <w:r w:rsidRPr="00574001">
        <w:t xml:space="preserve"> (Member) </w:t>
      </w:r>
      <w:r w:rsidRPr="00574001">
        <w:tab/>
      </w:r>
      <w:r w:rsidRPr="00574001">
        <w:tab/>
      </w:r>
      <w:r w:rsidRPr="00574001">
        <w:tab/>
      </w:r>
      <w:r w:rsidRPr="00574001">
        <w:tab/>
      </w:r>
      <w:r w:rsidRPr="00574001">
        <w:tab/>
      </w:r>
      <w:r w:rsidRPr="00574001">
        <w:tab/>
        <w:t xml:space="preserve">        05/2020 – Present</w:t>
      </w:r>
    </w:p>
    <w:p w14:paraId="370E53E3" w14:textId="77777777" w:rsidR="00574001" w:rsidRPr="00574001" w:rsidRDefault="00574001" w:rsidP="00574001">
      <w:pPr>
        <w:pStyle w:val="NoSpacing"/>
        <w:ind w:left="-900" w:hanging="90"/>
        <w:rPr>
          <w:b/>
        </w:rPr>
      </w:pPr>
    </w:p>
    <w:p w14:paraId="3BB50C33" w14:textId="77777777" w:rsidR="00574001" w:rsidRPr="00574001" w:rsidRDefault="00574001" w:rsidP="00574001">
      <w:pPr>
        <w:pStyle w:val="NoSpacing"/>
        <w:ind w:left="-900" w:hanging="90"/>
      </w:pPr>
      <w:r w:rsidRPr="00574001">
        <w:rPr>
          <w:b/>
        </w:rPr>
        <w:t xml:space="preserve"> Wellness Committee </w:t>
      </w:r>
      <w:r w:rsidRPr="00574001">
        <w:t>(Member)</w:t>
      </w:r>
      <w:r w:rsidRPr="00574001">
        <w:tab/>
      </w:r>
      <w:r w:rsidRPr="00574001">
        <w:tab/>
      </w:r>
      <w:r w:rsidRPr="00574001">
        <w:tab/>
      </w:r>
      <w:r w:rsidRPr="00574001">
        <w:tab/>
      </w:r>
      <w:r w:rsidRPr="00574001">
        <w:tab/>
      </w:r>
      <w:r w:rsidRPr="00574001">
        <w:tab/>
      </w:r>
      <w:r w:rsidRPr="00574001">
        <w:tab/>
      </w:r>
      <w:r w:rsidRPr="00574001">
        <w:tab/>
        <w:t xml:space="preserve">        01/2019 – Present</w:t>
      </w:r>
      <w:r w:rsidRPr="00574001">
        <w:tab/>
      </w:r>
    </w:p>
    <w:p w14:paraId="2BA1C71D" w14:textId="77777777" w:rsidR="00574001" w:rsidRPr="00574001" w:rsidRDefault="00574001" w:rsidP="00574001">
      <w:pPr>
        <w:pStyle w:val="NoSpacing"/>
        <w:ind w:left="-900" w:hanging="90"/>
      </w:pPr>
      <w:r w:rsidRPr="00574001">
        <w:rPr>
          <w:b/>
        </w:rPr>
        <w:t xml:space="preserve"> Infectious Disease Committee (</w:t>
      </w:r>
      <w:r w:rsidRPr="00574001">
        <w:t>Member</w:t>
      </w:r>
      <w:r w:rsidRPr="00574001">
        <w:rPr>
          <w:b/>
        </w:rPr>
        <w:t>)</w:t>
      </w:r>
      <w:r w:rsidRPr="00574001">
        <w:rPr>
          <w:b/>
        </w:rPr>
        <w:tab/>
      </w:r>
      <w:r w:rsidRPr="00574001">
        <w:rPr>
          <w:b/>
        </w:rPr>
        <w:tab/>
      </w:r>
      <w:r w:rsidRPr="00574001">
        <w:rPr>
          <w:b/>
        </w:rPr>
        <w:tab/>
      </w:r>
      <w:r w:rsidRPr="00574001">
        <w:rPr>
          <w:b/>
        </w:rPr>
        <w:tab/>
      </w:r>
      <w:r w:rsidRPr="00574001">
        <w:rPr>
          <w:b/>
        </w:rPr>
        <w:tab/>
        <w:t xml:space="preserve">   </w:t>
      </w:r>
      <w:r w:rsidRPr="00574001">
        <w:t xml:space="preserve">                                  07/2018 – Present</w:t>
      </w:r>
    </w:p>
    <w:p w14:paraId="78605B0E" w14:textId="77777777" w:rsidR="00574001" w:rsidRPr="00574001" w:rsidRDefault="00574001" w:rsidP="00574001">
      <w:pPr>
        <w:pStyle w:val="NoSpacing"/>
        <w:ind w:left="-720" w:hanging="810"/>
      </w:pPr>
    </w:p>
    <w:p w14:paraId="239218C8" w14:textId="77777777" w:rsidR="00574001" w:rsidRPr="00574001" w:rsidRDefault="00574001" w:rsidP="00574001">
      <w:pPr>
        <w:pStyle w:val="NoSpacing"/>
        <w:ind w:left="-720" w:hanging="810"/>
      </w:pPr>
    </w:p>
    <w:p w14:paraId="36CD6B53" w14:textId="77777777" w:rsidR="00574001" w:rsidRPr="00574001" w:rsidRDefault="00574001" w:rsidP="00574001">
      <w:pPr>
        <w:tabs>
          <w:tab w:val="left" w:pos="1285"/>
        </w:tabs>
        <w:autoSpaceDE w:val="0"/>
        <w:autoSpaceDN w:val="0"/>
        <w:adjustRightInd w:val="0"/>
        <w:ind w:left="960" w:hanging="186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74001">
        <w:rPr>
          <w:rFonts w:ascii="Times New Roman" w:hAnsi="Times New Roman" w:cs="Times New Roman"/>
          <w:b/>
          <w:sz w:val="20"/>
          <w:szCs w:val="20"/>
          <w:u w:val="single"/>
        </w:rPr>
        <w:t>VOLUNTEER WORK</w:t>
      </w:r>
    </w:p>
    <w:p w14:paraId="019B319D" w14:textId="77777777" w:rsidR="00574001" w:rsidRPr="00574001" w:rsidRDefault="00574001" w:rsidP="00574001">
      <w:pPr>
        <w:pStyle w:val="NoSpacing"/>
        <w:rPr>
          <w:b/>
        </w:rPr>
      </w:pPr>
    </w:p>
    <w:p w14:paraId="39CAFB13" w14:textId="77777777" w:rsidR="00574001" w:rsidRPr="00574001" w:rsidRDefault="00574001" w:rsidP="00574001">
      <w:pPr>
        <w:pStyle w:val="NoSpacing"/>
        <w:ind w:hanging="900"/>
        <w:rPr>
          <w:b/>
        </w:rPr>
      </w:pPr>
      <w:r w:rsidRPr="00574001">
        <w:rPr>
          <w:b/>
          <w:bCs/>
        </w:rPr>
        <w:t>Valley Youth House</w:t>
      </w:r>
      <w:r w:rsidRPr="00574001">
        <w:rPr>
          <w:b/>
        </w:rPr>
        <w:tab/>
        <w:t xml:space="preserve">            </w:t>
      </w:r>
      <w:r w:rsidRPr="00574001">
        <w:rPr>
          <w:b/>
        </w:rPr>
        <w:tab/>
      </w:r>
      <w:r w:rsidRPr="00574001">
        <w:rPr>
          <w:b/>
        </w:rPr>
        <w:tab/>
        <w:t xml:space="preserve">        </w:t>
      </w:r>
      <w:r w:rsidRPr="00574001">
        <w:rPr>
          <w:b/>
        </w:rPr>
        <w:tab/>
      </w:r>
      <w:r w:rsidRPr="00574001">
        <w:rPr>
          <w:b/>
        </w:rPr>
        <w:tab/>
      </w:r>
      <w:r w:rsidRPr="00574001">
        <w:rPr>
          <w:b/>
        </w:rPr>
        <w:tab/>
      </w:r>
      <w:r w:rsidRPr="00574001">
        <w:rPr>
          <w:b/>
        </w:rPr>
        <w:tab/>
      </w:r>
      <w:r w:rsidRPr="00574001">
        <w:rPr>
          <w:b/>
        </w:rPr>
        <w:tab/>
      </w:r>
      <w:r w:rsidRPr="00574001">
        <w:rPr>
          <w:b/>
        </w:rPr>
        <w:tab/>
        <w:t xml:space="preserve">       </w:t>
      </w:r>
      <w:r w:rsidRPr="00574001">
        <w:t>08/2015 – 04/2017</w:t>
      </w:r>
    </w:p>
    <w:p w14:paraId="3B0ED3BB" w14:textId="77777777" w:rsidR="00574001" w:rsidRPr="00574001" w:rsidRDefault="00574001" w:rsidP="00574001">
      <w:pPr>
        <w:pStyle w:val="NoSpacing"/>
        <w:ind w:left="-720"/>
        <w:rPr>
          <w:b/>
        </w:rPr>
      </w:pPr>
      <w:r w:rsidRPr="00574001">
        <w:rPr>
          <w:b/>
        </w:rPr>
        <w:tab/>
      </w:r>
      <w:r w:rsidRPr="00574001">
        <w:t>Student-run organization for healthcare for homeless, abused youth</w:t>
      </w:r>
      <w:r w:rsidRPr="00574001">
        <w:rPr>
          <w:b/>
        </w:rPr>
        <w:tab/>
      </w:r>
    </w:p>
    <w:p w14:paraId="42DD8B58" w14:textId="77777777" w:rsidR="00574001" w:rsidRPr="00574001" w:rsidRDefault="00574001" w:rsidP="00574001">
      <w:pPr>
        <w:pStyle w:val="NoSpacing"/>
        <w:ind w:left="-720"/>
        <w:rPr>
          <w:b/>
        </w:rPr>
      </w:pPr>
    </w:p>
    <w:p w14:paraId="483783B6" w14:textId="77777777" w:rsidR="00574001" w:rsidRPr="00574001" w:rsidRDefault="00574001" w:rsidP="00574001">
      <w:pPr>
        <w:pStyle w:val="NoSpacing"/>
        <w:ind w:hanging="900"/>
        <w:rPr>
          <w:b/>
        </w:rPr>
      </w:pPr>
      <w:r w:rsidRPr="00574001">
        <w:rPr>
          <w:b/>
        </w:rPr>
        <w:t>Student Physicians for Social Responsibility</w:t>
      </w:r>
      <w:r w:rsidRPr="00574001">
        <w:rPr>
          <w:b/>
        </w:rPr>
        <w:tab/>
        <w:t xml:space="preserve">            </w:t>
      </w:r>
      <w:r w:rsidRPr="00574001">
        <w:rPr>
          <w:b/>
        </w:rPr>
        <w:tab/>
      </w:r>
      <w:r w:rsidRPr="00574001">
        <w:rPr>
          <w:b/>
        </w:rPr>
        <w:tab/>
        <w:t xml:space="preserve">        </w:t>
      </w:r>
      <w:r w:rsidRPr="00574001">
        <w:rPr>
          <w:b/>
        </w:rPr>
        <w:tab/>
      </w:r>
      <w:r w:rsidRPr="00574001">
        <w:rPr>
          <w:b/>
        </w:rPr>
        <w:tab/>
      </w:r>
      <w:r w:rsidRPr="00574001">
        <w:rPr>
          <w:b/>
        </w:rPr>
        <w:tab/>
      </w:r>
      <w:r w:rsidRPr="00574001">
        <w:rPr>
          <w:b/>
        </w:rPr>
        <w:tab/>
        <w:t xml:space="preserve">       </w:t>
      </w:r>
      <w:r w:rsidRPr="00574001">
        <w:t>09/2013 – 03/2015</w:t>
      </w:r>
    </w:p>
    <w:p w14:paraId="14C4C7AB" w14:textId="77777777" w:rsidR="00574001" w:rsidRPr="00574001" w:rsidRDefault="00574001" w:rsidP="00574001">
      <w:pPr>
        <w:pStyle w:val="NoSpacing"/>
        <w:ind w:left="-720"/>
        <w:rPr>
          <w:b/>
        </w:rPr>
      </w:pPr>
      <w:r w:rsidRPr="00574001">
        <w:rPr>
          <w:b/>
        </w:rPr>
        <w:tab/>
      </w:r>
      <w:r w:rsidRPr="00574001">
        <w:t>Ronald McDonald Care Mobile providing primary care for underserved children</w:t>
      </w:r>
      <w:r w:rsidRPr="00574001">
        <w:rPr>
          <w:b/>
        </w:rPr>
        <w:tab/>
      </w:r>
    </w:p>
    <w:p w14:paraId="5C2CA9D6" w14:textId="77777777" w:rsidR="00574001" w:rsidRPr="00574001" w:rsidRDefault="00574001" w:rsidP="00574001">
      <w:pPr>
        <w:pStyle w:val="NoSpacing"/>
        <w:ind w:left="-720"/>
        <w:rPr>
          <w:b/>
        </w:rPr>
      </w:pPr>
    </w:p>
    <w:p w14:paraId="387C51DB" w14:textId="77777777" w:rsidR="00574001" w:rsidRPr="00574001" w:rsidRDefault="00574001" w:rsidP="00574001">
      <w:pPr>
        <w:pStyle w:val="NoSpacing"/>
        <w:ind w:hanging="900"/>
        <w:rPr>
          <w:b/>
        </w:rPr>
      </w:pPr>
      <w:r w:rsidRPr="00574001">
        <w:rPr>
          <w:b/>
        </w:rPr>
        <w:t>Red Crescent Clinic</w:t>
      </w:r>
      <w:r w:rsidRPr="00574001">
        <w:rPr>
          <w:b/>
        </w:rPr>
        <w:tab/>
        <w:t xml:space="preserve">            </w:t>
      </w:r>
      <w:r w:rsidRPr="00574001">
        <w:rPr>
          <w:b/>
        </w:rPr>
        <w:tab/>
      </w:r>
      <w:r w:rsidRPr="00574001">
        <w:rPr>
          <w:b/>
        </w:rPr>
        <w:tab/>
        <w:t xml:space="preserve">        </w:t>
      </w:r>
      <w:r w:rsidRPr="00574001">
        <w:rPr>
          <w:b/>
        </w:rPr>
        <w:tab/>
      </w:r>
      <w:r w:rsidRPr="00574001">
        <w:rPr>
          <w:b/>
        </w:rPr>
        <w:tab/>
      </w:r>
      <w:r w:rsidRPr="00574001">
        <w:rPr>
          <w:b/>
        </w:rPr>
        <w:tab/>
      </w:r>
      <w:r w:rsidRPr="00574001">
        <w:rPr>
          <w:b/>
        </w:rPr>
        <w:tab/>
      </w:r>
      <w:r w:rsidRPr="00574001">
        <w:rPr>
          <w:b/>
        </w:rPr>
        <w:tab/>
      </w:r>
      <w:r w:rsidRPr="00574001">
        <w:rPr>
          <w:b/>
        </w:rPr>
        <w:tab/>
        <w:t xml:space="preserve">       </w:t>
      </w:r>
      <w:r w:rsidRPr="00574001">
        <w:t>09/2013 – 03/2015</w:t>
      </w:r>
    </w:p>
    <w:p w14:paraId="145D139B" w14:textId="77777777" w:rsidR="00574001" w:rsidRPr="00574001" w:rsidRDefault="00574001" w:rsidP="00574001">
      <w:pPr>
        <w:pStyle w:val="NoSpacing"/>
        <w:ind w:left="-720"/>
        <w:rPr>
          <w:b/>
        </w:rPr>
      </w:pPr>
      <w:r w:rsidRPr="00574001">
        <w:rPr>
          <w:b/>
        </w:rPr>
        <w:tab/>
      </w:r>
      <w:r w:rsidRPr="00574001">
        <w:t>Student volunteer in clinic that provided rotating specialty care for the underserved</w:t>
      </w:r>
      <w:r w:rsidRPr="00574001">
        <w:rPr>
          <w:b/>
        </w:rPr>
        <w:tab/>
      </w:r>
    </w:p>
    <w:p w14:paraId="51C5DB01" w14:textId="77777777" w:rsidR="00574001" w:rsidRPr="00574001" w:rsidRDefault="00574001" w:rsidP="00574001">
      <w:pPr>
        <w:spacing w:after="200" w:line="276" w:lineRule="auto"/>
        <w:ind w:hanging="720"/>
        <w:rPr>
          <w:rFonts w:ascii="Times New Roman" w:hAnsi="Times New Roman" w:cs="Times New Roman"/>
          <w:sz w:val="20"/>
          <w:szCs w:val="20"/>
        </w:rPr>
      </w:pPr>
    </w:p>
    <w:p w14:paraId="2E6F89F5" w14:textId="77777777" w:rsidR="00574001" w:rsidRPr="00574001" w:rsidRDefault="00574001" w:rsidP="00574001">
      <w:pPr>
        <w:tabs>
          <w:tab w:val="left" w:pos="1285"/>
        </w:tabs>
        <w:autoSpaceDE w:val="0"/>
        <w:autoSpaceDN w:val="0"/>
        <w:adjustRightInd w:val="0"/>
        <w:ind w:left="960" w:hanging="186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74001">
        <w:rPr>
          <w:rFonts w:ascii="Times New Roman" w:hAnsi="Times New Roman" w:cs="Times New Roman"/>
          <w:b/>
          <w:sz w:val="20"/>
          <w:szCs w:val="20"/>
          <w:u w:val="single"/>
        </w:rPr>
        <w:t>PROFESSIONAL AFFILIATIONS</w:t>
      </w:r>
    </w:p>
    <w:p w14:paraId="080C589E" w14:textId="77777777" w:rsidR="00574001" w:rsidRPr="00574001" w:rsidRDefault="00574001" w:rsidP="00574001">
      <w:pPr>
        <w:tabs>
          <w:tab w:val="left" w:pos="1285"/>
        </w:tabs>
        <w:autoSpaceDE w:val="0"/>
        <w:autoSpaceDN w:val="0"/>
        <w:adjustRightInd w:val="0"/>
        <w:ind w:left="960" w:hanging="186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5CB06C5B" w14:textId="77777777" w:rsidR="00574001" w:rsidRPr="00574001" w:rsidRDefault="00574001" w:rsidP="00574001">
      <w:pPr>
        <w:pStyle w:val="NoSpacing"/>
        <w:ind w:left="-900"/>
      </w:pPr>
      <w:r w:rsidRPr="00574001">
        <w:rPr>
          <w:b/>
        </w:rPr>
        <w:t xml:space="preserve">American Association of Neuromuscular &amp; Electrodiagnostic Medicine (AANEM)                              </w:t>
      </w:r>
      <w:r w:rsidRPr="00574001">
        <w:t xml:space="preserve">08/2020 – Present </w:t>
      </w:r>
    </w:p>
    <w:p w14:paraId="7739B96B" w14:textId="77777777" w:rsidR="00574001" w:rsidRPr="00574001" w:rsidRDefault="00574001" w:rsidP="00574001">
      <w:pPr>
        <w:pStyle w:val="NoSpacing"/>
        <w:ind w:hanging="720"/>
      </w:pPr>
    </w:p>
    <w:p w14:paraId="7C8B4051" w14:textId="77777777" w:rsidR="00574001" w:rsidRPr="00574001" w:rsidRDefault="00574001" w:rsidP="00574001">
      <w:pPr>
        <w:pStyle w:val="NoSpacing"/>
        <w:ind w:left="-900"/>
      </w:pPr>
      <w:r w:rsidRPr="00574001">
        <w:rPr>
          <w:b/>
        </w:rPr>
        <w:t xml:space="preserve">American Academy of Physiatrists (AAP)                  </w:t>
      </w:r>
      <w:r w:rsidRPr="00574001">
        <w:rPr>
          <w:b/>
        </w:rPr>
        <w:tab/>
      </w:r>
      <w:r w:rsidRPr="00574001">
        <w:rPr>
          <w:b/>
        </w:rPr>
        <w:tab/>
      </w:r>
      <w:r w:rsidRPr="00574001">
        <w:rPr>
          <w:b/>
        </w:rPr>
        <w:tab/>
      </w:r>
      <w:r w:rsidRPr="00574001">
        <w:rPr>
          <w:b/>
        </w:rPr>
        <w:tab/>
        <w:t xml:space="preserve">                                     </w:t>
      </w:r>
      <w:r w:rsidRPr="00574001">
        <w:t xml:space="preserve">07/2018 – Present </w:t>
      </w:r>
    </w:p>
    <w:p w14:paraId="052F6CC6" w14:textId="77777777" w:rsidR="00574001" w:rsidRPr="00574001" w:rsidRDefault="00574001" w:rsidP="00574001">
      <w:pPr>
        <w:pStyle w:val="NoSpacing"/>
        <w:ind w:hanging="720"/>
      </w:pPr>
      <w:r w:rsidRPr="00574001">
        <w:t>Annual Conference – Orlando, FL, 2020</w:t>
      </w:r>
    </w:p>
    <w:p w14:paraId="076C9976" w14:textId="77777777" w:rsidR="00574001" w:rsidRPr="00574001" w:rsidRDefault="00574001" w:rsidP="00574001">
      <w:pPr>
        <w:pStyle w:val="NoSpacing"/>
        <w:ind w:hanging="900"/>
        <w:rPr>
          <w:b/>
        </w:rPr>
      </w:pPr>
    </w:p>
    <w:p w14:paraId="6C47F9D0" w14:textId="77777777" w:rsidR="00574001" w:rsidRPr="00574001" w:rsidRDefault="00574001" w:rsidP="00574001">
      <w:pPr>
        <w:pStyle w:val="NoSpacing"/>
        <w:ind w:hanging="900"/>
        <w:rPr>
          <w:b/>
        </w:rPr>
      </w:pPr>
      <w:r w:rsidRPr="00574001">
        <w:rPr>
          <w:b/>
        </w:rPr>
        <w:t>American Academy of Physical Medicine &amp; Rehabilitation (AAPM&amp;R)</w:t>
      </w:r>
      <w:r w:rsidRPr="00574001">
        <w:rPr>
          <w:b/>
        </w:rPr>
        <w:tab/>
        <w:t xml:space="preserve">            </w:t>
      </w:r>
      <w:r w:rsidRPr="00574001">
        <w:rPr>
          <w:b/>
        </w:rPr>
        <w:tab/>
      </w:r>
      <w:r w:rsidRPr="00574001">
        <w:rPr>
          <w:b/>
        </w:rPr>
        <w:tab/>
        <w:t xml:space="preserve">        </w:t>
      </w:r>
      <w:r w:rsidRPr="00574001">
        <w:t>07/2018 – Present</w:t>
      </w:r>
    </w:p>
    <w:p w14:paraId="20479860" w14:textId="77777777" w:rsidR="00574001" w:rsidRPr="00574001" w:rsidRDefault="00574001" w:rsidP="00574001">
      <w:pPr>
        <w:pStyle w:val="NoSpacing"/>
        <w:ind w:left="-720"/>
      </w:pPr>
      <w:r w:rsidRPr="00574001">
        <w:rPr>
          <w:b/>
        </w:rPr>
        <w:tab/>
      </w:r>
      <w:r w:rsidRPr="00574001">
        <w:t>Annual Conference – San Antonio, TX, 2019</w:t>
      </w:r>
    </w:p>
    <w:p w14:paraId="75AD5F6E" w14:textId="77777777" w:rsidR="00574001" w:rsidRPr="00574001" w:rsidRDefault="00574001" w:rsidP="00574001">
      <w:pPr>
        <w:pStyle w:val="NoSpacing"/>
        <w:ind w:left="-720"/>
        <w:rPr>
          <w:b/>
        </w:rPr>
      </w:pPr>
      <w:r w:rsidRPr="00574001">
        <w:t>Annual Conference – Virtual, 2020</w:t>
      </w:r>
      <w:r w:rsidRPr="00574001">
        <w:rPr>
          <w:b/>
        </w:rPr>
        <w:tab/>
      </w:r>
    </w:p>
    <w:p w14:paraId="173306E2" w14:textId="77777777" w:rsidR="00E22671" w:rsidRPr="00574001" w:rsidRDefault="00574001" w:rsidP="00574001">
      <w:pPr>
        <w:pStyle w:val="BodyA"/>
        <w:keepLines/>
        <w:tabs>
          <w:tab w:val="left" w:pos="2160"/>
        </w:tabs>
        <w:jc w:val="left"/>
        <w:rPr>
          <w:rFonts w:ascii="Times New Roman" w:hAnsi="Times New Roman" w:cs="Times New Roman"/>
          <w:sz w:val="20"/>
          <w:szCs w:val="20"/>
        </w:rPr>
      </w:pPr>
      <w:r w:rsidRPr="00574001">
        <w:rPr>
          <w:rFonts w:ascii="Times New Roman" w:hAnsi="Times New Roman" w:cs="Times New Roman"/>
          <w:sz w:val="20"/>
          <w:szCs w:val="20"/>
        </w:rPr>
        <w:tab/>
      </w:r>
    </w:p>
    <w:sectPr w:rsidR="00E22671" w:rsidRPr="00574001" w:rsidSect="00574001">
      <w:pgSz w:w="12240" w:h="15840"/>
      <w:pgMar w:top="15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001"/>
    <w:rsid w:val="00276A83"/>
    <w:rsid w:val="00574001"/>
    <w:rsid w:val="006040CC"/>
    <w:rsid w:val="00B1186A"/>
    <w:rsid w:val="00BB3EC0"/>
    <w:rsid w:val="00EC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E4EA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4001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74001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74001"/>
    <w:pPr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574001"/>
    <w:rPr>
      <w:rFonts w:ascii="Times New Roman" w:eastAsia="Times New Roman" w:hAnsi="Times New Roman" w:cs="Times New Roman"/>
      <w:sz w:val="20"/>
      <w:szCs w:val="20"/>
    </w:rPr>
  </w:style>
  <w:style w:type="paragraph" w:customStyle="1" w:styleId="BodyA">
    <w:name w:val="Body A"/>
    <w:rsid w:val="00574001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Garamond" w:eastAsia="Arial Unicode MS" w:hAnsi="Arial Unicode MS" w:cs="Arial Unicode MS"/>
      <w:color w:val="000000"/>
      <w:sz w:val="22"/>
      <w:szCs w:val="22"/>
      <w:u w:color="000000"/>
      <w:bdr w:val="ni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Kohli, Neha</dc:creator>
  <cp:keywords/>
  <dc:description/>
  <cp:lastModifiedBy>Yelena</cp:lastModifiedBy>
  <cp:revision>2</cp:revision>
  <cp:lastPrinted>2021-06-11T21:51:00Z</cp:lastPrinted>
  <dcterms:created xsi:type="dcterms:W3CDTF">2022-02-11T19:32:00Z</dcterms:created>
  <dcterms:modified xsi:type="dcterms:W3CDTF">2022-02-11T19:32:00Z</dcterms:modified>
</cp:coreProperties>
</file>